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1F2BA" w14:textId="77777777" w:rsidR="0010692F" w:rsidRDefault="0010692F" w:rsidP="0010692F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PROPONOWANE TEMATY ZAGADNIEŃ </w:t>
      </w:r>
    </w:p>
    <w:p w14:paraId="2489A369" w14:textId="77777777" w:rsidR="0010692F" w:rsidRDefault="0010692F" w:rsidP="0010692F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DO PRAC LICENCJACKICH</w:t>
      </w:r>
    </w:p>
    <w:p w14:paraId="4F4EC4D1" w14:textId="77777777" w:rsidR="0010692F" w:rsidRDefault="0010692F" w:rsidP="0010692F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Kierunek ZARZĄDZANIE</w:t>
      </w:r>
    </w:p>
    <w:p w14:paraId="1BE15F51" w14:textId="77777777" w:rsidR="0010692F" w:rsidRDefault="0010692F" w:rsidP="0010692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STUDIA PIERWSZEGO STOPNIA</w:t>
      </w:r>
    </w:p>
    <w:p w14:paraId="301274A7" w14:textId="5F7CDDAE" w:rsidR="0010692F" w:rsidRDefault="00A820BD" w:rsidP="0010692F">
      <w:pPr>
        <w:ind w:left="-142"/>
        <w:jc w:val="center"/>
        <w:rPr>
          <w:rFonts w:ascii="Tahoma" w:hAnsi="Tahoma" w:cs="Tahoma"/>
          <w:sz w:val="24"/>
          <w:szCs w:val="24"/>
          <w:lang w:eastAsia="pl-PL"/>
        </w:rPr>
      </w:pPr>
      <w:r>
        <w:rPr>
          <w:b/>
          <w:bCs/>
          <w:sz w:val="32"/>
          <w:szCs w:val="32"/>
        </w:rPr>
        <w:t xml:space="preserve">    </w:t>
      </w:r>
      <w:r w:rsidR="0055303B">
        <w:rPr>
          <w:b/>
          <w:bCs/>
          <w:sz w:val="32"/>
          <w:szCs w:val="32"/>
        </w:rPr>
        <w:t>nie</w:t>
      </w:r>
      <w:r w:rsidR="0010692F">
        <w:rPr>
          <w:b/>
          <w:bCs/>
          <w:sz w:val="32"/>
          <w:szCs w:val="32"/>
        </w:rPr>
        <w:t>st</w:t>
      </w:r>
      <w:r w:rsidR="00772D85">
        <w:rPr>
          <w:b/>
          <w:bCs/>
          <w:sz w:val="32"/>
          <w:szCs w:val="32"/>
        </w:rPr>
        <w:t>acjonarne na rok akademicki 20</w:t>
      </w:r>
      <w:r w:rsidR="0039626C">
        <w:rPr>
          <w:b/>
          <w:bCs/>
          <w:sz w:val="32"/>
          <w:szCs w:val="32"/>
        </w:rPr>
        <w:t>20</w:t>
      </w:r>
      <w:r w:rsidR="00772D85">
        <w:rPr>
          <w:b/>
          <w:bCs/>
          <w:sz w:val="32"/>
          <w:szCs w:val="32"/>
        </w:rPr>
        <w:t>/2</w:t>
      </w:r>
      <w:r w:rsidR="0039626C">
        <w:rPr>
          <w:b/>
          <w:bCs/>
          <w:sz w:val="32"/>
          <w:szCs w:val="32"/>
        </w:rPr>
        <w:t>1</w:t>
      </w:r>
    </w:p>
    <w:p w14:paraId="4F11F66B" w14:textId="77777777" w:rsidR="0065436D" w:rsidRPr="00E01DDE" w:rsidRDefault="0065436D" w:rsidP="00E34AD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6D5C70D1" w14:textId="0581D9F5" w:rsidR="00E01DDE" w:rsidRDefault="0065436D" w:rsidP="0039626C">
      <w:pPr>
        <w:rPr>
          <w:rFonts w:ascii="Arial" w:hAnsi="Arial" w:cs="Arial"/>
          <w:sz w:val="32"/>
          <w:szCs w:val="32"/>
          <w:u w:val="single"/>
        </w:rPr>
      </w:pPr>
      <w:r w:rsidRPr="0055303B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Przykładowe zakresy tematyczne:</w:t>
      </w:r>
    </w:p>
    <w:p w14:paraId="61934E50" w14:textId="77777777" w:rsidR="0039626C" w:rsidRPr="0039626C" w:rsidRDefault="0039626C" w:rsidP="0039626C">
      <w:pPr>
        <w:rPr>
          <w:rFonts w:ascii="Arial" w:hAnsi="Arial" w:cs="Arial"/>
          <w:sz w:val="32"/>
          <w:szCs w:val="32"/>
          <w:u w:val="single"/>
        </w:rPr>
      </w:pPr>
    </w:p>
    <w:p w14:paraId="0E60F625" w14:textId="572C3D1B" w:rsidR="00BA796E" w:rsidRPr="0055303B" w:rsidRDefault="0039626C" w:rsidP="00E34AD2">
      <w:pPr>
        <w:pStyle w:val="Default"/>
        <w:spacing w:line="276" w:lineRule="auto"/>
        <w:rPr>
          <w:rFonts w:asciiTheme="minorHAnsi" w:hAnsiTheme="minorHAnsi" w:cs="Arial"/>
          <w:b/>
          <w:sz w:val="36"/>
          <w:szCs w:val="36"/>
          <w:u w:val="single"/>
        </w:rPr>
      </w:pPr>
      <w:r>
        <w:rPr>
          <w:rFonts w:asciiTheme="minorHAnsi" w:hAnsiTheme="minorHAnsi" w:cs="Arial"/>
          <w:b/>
          <w:sz w:val="36"/>
          <w:szCs w:val="36"/>
          <w:u w:val="single"/>
        </w:rPr>
        <w:t xml:space="preserve">Prof. </w:t>
      </w:r>
      <w:r w:rsidR="000F4386">
        <w:rPr>
          <w:rFonts w:asciiTheme="minorHAnsi" w:hAnsiTheme="minorHAnsi" w:cs="Arial"/>
          <w:b/>
          <w:sz w:val="36"/>
          <w:szCs w:val="36"/>
          <w:u w:val="single"/>
        </w:rPr>
        <w:t>d</w:t>
      </w:r>
      <w:r w:rsidR="00BA796E" w:rsidRPr="0055303B">
        <w:rPr>
          <w:rFonts w:asciiTheme="minorHAnsi" w:hAnsiTheme="minorHAnsi" w:cs="Arial"/>
          <w:b/>
          <w:sz w:val="36"/>
          <w:szCs w:val="36"/>
          <w:u w:val="single"/>
        </w:rPr>
        <w:t>r hab. Piotr Jedynak</w:t>
      </w:r>
    </w:p>
    <w:p w14:paraId="38CF926E" w14:textId="77777777" w:rsidR="00BA796E" w:rsidRPr="0055303B" w:rsidRDefault="00BA796E" w:rsidP="00E34AD2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E314727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Zarządzanie kompetencjami (metody i uwarunkowania sektorowe). </w:t>
      </w:r>
    </w:p>
    <w:p w14:paraId="138357B2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>Polityka szkoleń w organizacji. Ocena skuteczności szkoleń.</w:t>
      </w:r>
    </w:p>
    <w:p w14:paraId="30C807CE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Polityka i instrumenty motywowania w organizacjach. </w:t>
      </w:r>
    </w:p>
    <w:p w14:paraId="04E02FE6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Satysfakcja i zaangażowanie pracowników w organizacji. </w:t>
      </w:r>
    </w:p>
    <w:p w14:paraId="279A37AA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>Ocena pracowników jako funkcja zarządzania zasobami ludzkimi.</w:t>
      </w:r>
    </w:p>
    <w:p w14:paraId="62563592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Rola nowych mediów w rekrutacji pracowników. </w:t>
      </w:r>
    </w:p>
    <w:p w14:paraId="20520073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Skuteczność tradycyjnych i elastycznych form zatrudniania. </w:t>
      </w:r>
    </w:p>
    <w:p w14:paraId="04E81086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Polityka personalna w znormalizowanych systemach zarządzania. </w:t>
      </w:r>
    </w:p>
    <w:p w14:paraId="55CEA8DD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Zarządzanie organizacją w procesach transformacji (rozwoju i zmiany). </w:t>
      </w:r>
    </w:p>
    <w:p w14:paraId="74310B5C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Zarządzanie organizacją w warunkach kryzysu. </w:t>
      </w:r>
    </w:p>
    <w:p w14:paraId="188DC9E7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Działania marketingowe firm w nowych mediach. </w:t>
      </w:r>
    </w:p>
    <w:p w14:paraId="1287519A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Zarządzanie relacjami z klientami w organizacji i programy lojalnościowe </w:t>
      </w:r>
    </w:p>
    <w:p w14:paraId="6C523AA3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Systemy zarządzania jakością </w:t>
      </w:r>
    </w:p>
    <w:p w14:paraId="29A07A2D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Systemy zarządzania środowiskowego </w:t>
      </w:r>
    </w:p>
    <w:p w14:paraId="0C7BC6AD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Systemy zarządzania bezpieczeństwem i higieną pracy </w:t>
      </w:r>
    </w:p>
    <w:p w14:paraId="0381826A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Systemy zarządzania bezpieczeństwem i higieną żywności </w:t>
      </w:r>
    </w:p>
    <w:p w14:paraId="1A74CC64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Systemy zarządzania bezpieczeństwem informacji </w:t>
      </w:r>
    </w:p>
    <w:p w14:paraId="0DD1CE6E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Standardy zarządzania społeczną odpowiedzialnością organizacji </w:t>
      </w:r>
    </w:p>
    <w:p w14:paraId="44E90AFB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Standardy zarządzania ciągłością działalności organizacji </w:t>
      </w:r>
    </w:p>
    <w:p w14:paraId="3B5721CA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Badanie satysfakcji klientów jako instrument oceny systemów zarządzania </w:t>
      </w:r>
    </w:p>
    <w:p w14:paraId="18B81DB9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Audity wewnętrzne jako instrumenty oceny i doskonalenia systemów zarządzania </w:t>
      </w:r>
    </w:p>
    <w:p w14:paraId="6A5905CA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Modele i narzędzia zarządzania wiedzą w organizacji </w:t>
      </w:r>
    </w:p>
    <w:p w14:paraId="74401070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Narzędzia ciągłego doskonalenia systemów zarządzania (np. Six Sigma) </w:t>
      </w:r>
    </w:p>
    <w:p w14:paraId="58C394C4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Wykorzystanie usług ubezpieczeniowych w zarządzaniu ryzykiem </w:t>
      </w:r>
    </w:p>
    <w:p w14:paraId="622F1B9C" w14:textId="77777777" w:rsidR="00BA796E" w:rsidRPr="0055303B" w:rsidRDefault="00BA796E" w:rsidP="0055303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>Teoria i praktyka stosowania koncepcji zarządzania:</w:t>
      </w:r>
    </w:p>
    <w:p w14:paraId="44432BE7" w14:textId="77777777" w:rsidR="00BA796E" w:rsidRPr="0055303B" w:rsidRDefault="00BA796E" w:rsidP="0055303B">
      <w:pPr>
        <w:pStyle w:val="Default"/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lastRenderedPageBreak/>
        <w:t>- Outsourcing</w:t>
      </w:r>
    </w:p>
    <w:p w14:paraId="5FF81CE6" w14:textId="77777777" w:rsidR="00BA796E" w:rsidRPr="0055303B" w:rsidRDefault="00BA796E" w:rsidP="0055303B">
      <w:pPr>
        <w:pStyle w:val="Default"/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>- Benchmarking</w:t>
      </w:r>
    </w:p>
    <w:p w14:paraId="4C79978B" w14:textId="77777777" w:rsidR="00BA796E" w:rsidRPr="0055303B" w:rsidRDefault="00BA796E" w:rsidP="0055303B">
      <w:pPr>
        <w:pStyle w:val="Default"/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>- Lean Managament</w:t>
      </w:r>
    </w:p>
    <w:p w14:paraId="6FB7903A" w14:textId="77777777" w:rsidR="00BA796E" w:rsidRPr="0055303B" w:rsidRDefault="00BA796E" w:rsidP="0055303B">
      <w:pPr>
        <w:pStyle w:val="Default"/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>- Zarządzanie procesowe</w:t>
      </w:r>
    </w:p>
    <w:p w14:paraId="7024EE03" w14:textId="77777777" w:rsidR="00BA796E" w:rsidRPr="0055303B" w:rsidRDefault="00BA796E" w:rsidP="0055303B">
      <w:pPr>
        <w:pStyle w:val="Default"/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>- Inne.</w:t>
      </w:r>
    </w:p>
    <w:p w14:paraId="53CBED7D" w14:textId="77777777" w:rsidR="00BA796E" w:rsidRPr="0055303B" w:rsidRDefault="00BA796E" w:rsidP="0055303B">
      <w:pPr>
        <w:pStyle w:val="Default"/>
        <w:numPr>
          <w:ilvl w:val="0"/>
          <w:numId w:val="1"/>
        </w:numPr>
        <w:spacing w:after="18"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Organizacje wirtualne w wybranych sektorach gospodarki </w:t>
      </w:r>
    </w:p>
    <w:p w14:paraId="5162ACC0" w14:textId="77777777" w:rsidR="00BA796E" w:rsidRPr="0055303B" w:rsidRDefault="00BA796E" w:rsidP="0055303B">
      <w:pPr>
        <w:pStyle w:val="Default"/>
        <w:numPr>
          <w:ilvl w:val="0"/>
          <w:numId w:val="1"/>
        </w:numPr>
        <w:spacing w:after="18"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>Metody i praktyki zarządzania projektami</w:t>
      </w:r>
    </w:p>
    <w:p w14:paraId="518A2182" w14:textId="77777777" w:rsidR="00BA796E" w:rsidRPr="0055303B" w:rsidRDefault="00BA796E" w:rsidP="0055303B">
      <w:pPr>
        <w:pStyle w:val="Default"/>
        <w:numPr>
          <w:ilvl w:val="0"/>
          <w:numId w:val="1"/>
        </w:numPr>
        <w:spacing w:after="18"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>Analiza strategiczna działalności przedsiębiorstwa</w:t>
      </w:r>
    </w:p>
    <w:p w14:paraId="3B345750" w14:textId="77777777" w:rsidR="00BA796E" w:rsidRPr="0055303B" w:rsidRDefault="00BA796E" w:rsidP="0055303B">
      <w:pPr>
        <w:pStyle w:val="Default"/>
        <w:numPr>
          <w:ilvl w:val="0"/>
          <w:numId w:val="1"/>
        </w:numPr>
        <w:spacing w:after="18"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Ocena działalności otwartych funduszy emerytalnych </w:t>
      </w:r>
    </w:p>
    <w:p w14:paraId="62065ECB" w14:textId="77777777" w:rsidR="00BA796E" w:rsidRPr="0055303B" w:rsidRDefault="00BA796E" w:rsidP="0055303B">
      <w:pPr>
        <w:pStyle w:val="Default"/>
        <w:numPr>
          <w:ilvl w:val="0"/>
          <w:numId w:val="1"/>
        </w:numPr>
        <w:spacing w:after="18" w:line="360" w:lineRule="auto"/>
        <w:rPr>
          <w:rFonts w:asciiTheme="minorHAnsi" w:hAnsiTheme="minorHAnsi" w:cs="Arial"/>
          <w:sz w:val="22"/>
          <w:szCs w:val="22"/>
        </w:rPr>
      </w:pPr>
      <w:r w:rsidRPr="0055303B">
        <w:rPr>
          <w:rFonts w:asciiTheme="minorHAnsi" w:hAnsiTheme="minorHAnsi" w:cs="Arial"/>
          <w:sz w:val="22"/>
          <w:szCs w:val="22"/>
        </w:rPr>
        <w:t xml:space="preserve">Ocena wybranych aspektów działalności firm ubezpieczeniowych i pośredników ubezpieczeniowych </w:t>
      </w:r>
    </w:p>
    <w:p w14:paraId="296F7D92" w14:textId="5257E8D0" w:rsidR="00E01DDE" w:rsidRPr="0055303B" w:rsidRDefault="0039626C" w:rsidP="00E01DDE">
      <w:pPr>
        <w:shd w:val="clear" w:color="auto" w:fill="FFFFFF"/>
        <w:spacing w:before="100" w:beforeAutospacing="1" w:after="240" w:line="240" w:lineRule="auto"/>
        <w:textAlignment w:val="top"/>
        <w:rPr>
          <w:rFonts w:eastAsia="Times New Roman" w:cs="Arial"/>
          <w:sz w:val="36"/>
          <w:szCs w:val="36"/>
          <w:u w:val="single"/>
          <w:lang w:eastAsia="pl-PL"/>
        </w:rPr>
      </w:pPr>
      <w:r>
        <w:rPr>
          <w:rFonts w:eastAsia="Times New Roman" w:cs="Arial"/>
          <w:b/>
          <w:bCs/>
          <w:sz w:val="36"/>
          <w:szCs w:val="36"/>
          <w:u w:val="single"/>
          <w:lang w:eastAsia="pl-PL"/>
        </w:rPr>
        <w:t>D</w:t>
      </w:r>
      <w:r w:rsidR="00E01DDE" w:rsidRPr="0055303B">
        <w:rPr>
          <w:rFonts w:eastAsia="Times New Roman" w:cs="Arial"/>
          <w:b/>
          <w:bCs/>
          <w:sz w:val="36"/>
          <w:szCs w:val="36"/>
          <w:u w:val="single"/>
          <w:lang w:eastAsia="pl-PL"/>
        </w:rPr>
        <w:t>r</w:t>
      </w:r>
      <w:r>
        <w:rPr>
          <w:rFonts w:eastAsia="Times New Roman" w:cs="Arial"/>
          <w:b/>
          <w:bCs/>
          <w:sz w:val="36"/>
          <w:szCs w:val="36"/>
          <w:u w:val="single"/>
          <w:lang w:eastAsia="pl-PL"/>
        </w:rPr>
        <w:t xml:space="preserve"> hab.</w:t>
      </w:r>
      <w:r w:rsidR="00E01DDE" w:rsidRPr="0055303B">
        <w:rPr>
          <w:rFonts w:eastAsia="Times New Roman" w:cs="Arial"/>
          <w:b/>
          <w:bCs/>
          <w:sz w:val="36"/>
          <w:szCs w:val="36"/>
          <w:u w:val="single"/>
          <w:lang w:eastAsia="pl-PL"/>
        </w:rPr>
        <w:t xml:space="preserve"> Izabela Stańczyk</w:t>
      </w:r>
      <w:r>
        <w:rPr>
          <w:rFonts w:eastAsia="Times New Roman" w:cs="Arial"/>
          <w:b/>
          <w:bCs/>
          <w:sz w:val="36"/>
          <w:szCs w:val="36"/>
          <w:u w:val="single"/>
          <w:lang w:eastAsia="pl-PL"/>
        </w:rPr>
        <w:t>, prof. UJ</w:t>
      </w:r>
    </w:p>
    <w:p w14:paraId="35310C20" w14:textId="77777777" w:rsidR="00E01DDE" w:rsidRPr="0055303B" w:rsidRDefault="00E01DDE" w:rsidP="0055303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240" w:line="360" w:lineRule="auto"/>
        <w:textAlignment w:val="top"/>
        <w:rPr>
          <w:rFonts w:eastAsia="Times New Roman" w:cs="Arial"/>
          <w:lang w:eastAsia="pl-PL"/>
        </w:rPr>
      </w:pPr>
      <w:r w:rsidRPr="0055303B">
        <w:rPr>
          <w:rFonts w:eastAsia="Times New Roman" w:cs="Arial"/>
          <w:lang w:eastAsia="pl-PL"/>
        </w:rPr>
        <w:t>Racjonalizacja i restrukturyzacja zatrudnienia</w:t>
      </w:r>
    </w:p>
    <w:p w14:paraId="35AB0968" w14:textId="77777777" w:rsidR="00E01DDE" w:rsidRPr="0055303B" w:rsidRDefault="00E01DDE" w:rsidP="0055303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240" w:line="360" w:lineRule="auto"/>
        <w:textAlignment w:val="top"/>
        <w:rPr>
          <w:rFonts w:eastAsia="Times New Roman" w:cs="Arial"/>
          <w:lang w:eastAsia="pl-PL"/>
        </w:rPr>
      </w:pPr>
      <w:r w:rsidRPr="0055303B">
        <w:rPr>
          <w:rFonts w:eastAsia="Times New Roman" w:cs="Arial"/>
          <w:lang w:eastAsia="pl-PL"/>
        </w:rPr>
        <w:t>Rozwój zawodowy pracowników</w:t>
      </w:r>
    </w:p>
    <w:p w14:paraId="7D94B631" w14:textId="77777777" w:rsidR="00E01DDE" w:rsidRPr="0055303B" w:rsidRDefault="00E01DDE" w:rsidP="0055303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240" w:line="360" w:lineRule="auto"/>
        <w:textAlignment w:val="top"/>
        <w:rPr>
          <w:rFonts w:eastAsia="Times New Roman" w:cs="Arial"/>
          <w:lang w:eastAsia="pl-PL"/>
        </w:rPr>
      </w:pPr>
      <w:r w:rsidRPr="0055303B">
        <w:rPr>
          <w:rFonts w:eastAsia="Times New Roman" w:cs="Arial"/>
          <w:lang w:eastAsia="pl-PL"/>
        </w:rPr>
        <w:t>Doradztwo personalne, zawodowe</w:t>
      </w:r>
    </w:p>
    <w:p w14:paraId="4D1E66B8" w14:textId="77777777" w:rsidR="00E01DDE" w:rsidRPr="0055303B" w:rsidRDefault="00E01DDE" w:rsidP="0055303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240" w:line="360" w:lineRule="auto"/>
        <w:textAlignment w:val="top"/>
        <w:rPr>
          <w:rFonts w:eastAsia="Times New Roman" w:cs="Arial"/>
          <w:lang w:eastAsia="pl-PL"/>
        </w:rPr>
      </w:pPr>
      <w:r w:rsidRPr="0055303B">
        <w:rPr>
          <w:rFonts w:eastAsia="Times New Roman" w:cs="Arial"/>
          <w:lang w:eastAsia="pl-PL"/>
        </w:rPr>
        <w:t>Kształtowanie zatrudnienia</w:t>
      </w:r>
    </w:p>
    <w:p w14:paraId="2257707F" w14:textId="77777777" w:rsidR="00E01DDE" w:rsidRPr="0055303B" w:rsidRDefault="00E01DDE" w:rsidP="0055303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240" w:line="360" w:lineRule="auto"/>
        <w:textAlignment w:val="top"/>
        <w:rPr>
          <w:rFonts w:eastAsia="Times New Roman" w:cs="Arial"/>
          <w:lang w:eastAsia="pl-PL"/>
        </w:rPr>
      </w:pPr>
      <w:r w:rsidRPr="0055303B">
        <w:rPr>
          <w:rFonts w:eastAsia="Times New Roman" w:cs="Arial"/>
          <w:lang w:eastAsia="pl-PL"/>
        </w:rPr>
        <w:t>Realizacja funkcji personalnej w firmie</w:t>
      </w:r>
    </w:p>
    <w:p w14:paraId="0F836ED6" w14:textId="77777777" w:rsidR="00E01DDE" w:rsidRPr="0055303B" w:rsidRDefault="00E01DDE" w:rsidP="0055303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240" w:line="360" w:lineRule="auto"/>
        <w:textAlignment w:val="top"/>
        <w:rPr>
          <w:rFonts w:eastAsia="Times New Roman" w:cs="Arial"/>
          <w:lang w:eastAsia="pl-PL"/>
        </w:rPr>
      </w:pPr>
      <w:r w:rsidRPr="0055303B">
        <w:rPr>
          <w:rFonts w:eastAsia="Times New Roman" w:cs="Arial"/>
          <w:lang w:eastAsia="pl-PL"/>
        </w:rPr>
        <w:t>Systemy motywowania pracowników</w:t>
      </w:r>
    </w:p>
    <w:p w14:paraId="403FD225" w14:textId="77777777" w:rsidR="00E01DDE" w:rsidRPr="0055303B" w:rsidRDefault="00E01DDE" w:rsidP="0055303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240" w:line="360" w:lineRule="auto"/>
        <w:textAlignment w:val="top"/>
        <w:rPr>
          <w:rFonts w:eastAsia="Times New Roman" w:cs="Arial"/>
          <w:lang w:eastAsia="pl-PL"/>
        </w:rPr>
      </w:pPr>
      <w:r w:rsidRPr="0055303B">
        <w:rPr>
          <w:rFonts w:eastAsia="Times New Roman" w:cs="Arial"/>
          <w:lang w:eastAsia="pl-PL"/>
        </w:rPr>
        <w:t>Kształtowanie profili kompetencyjnych w firmie</w:t>
      </w:r>
    </w:p>
    <w:p w14:paraId="6B6DBD71" w14:textId="77777777" w:rsidR="00E01DDE" w:rsidRPr="0055303B" w:rsidRDefault="00E01DDE" w:rsidP="0055303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240" w:line="360" w:lineRule="auto"/>
        <w:textAlignment w:val="top"/>
        <w:rPr>
          <w:rFonts w:eastAsia="Times New Roman" w:cs="Arial"/>
          <w:lang w:eastAsia="pl-PL"/>
        </w:rPr>
      </w:pPr>
      <w:r w:rsidRPr="0055303B">
        <w:rPr>
          <w:rFonts w:eastAsia="Times New Roman" w:cs="Arial"/>
          <w:lang w:eastAsia="pl-PL"/>
        </w:rPr>
        <w:t>Wdrażanie programów outsourcingu w przedsiębiorstwach</w:t>
      </w:r>
    </w:p>
    <w:p w14:paraId="6C097662" w14:textId="77777777" w:rsidR="00E01DDE" w:rsidRPr="0055303B" w:rsidRDefault="00E01DDE" w:rsidP="0055303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240" w:line="360" w:lineRule="auto"/>
        <w:textAlignment w:val="top"/>
        <w:rPr>
          <w:rFonts w:eastAsia="Times New Roman" w:cs="Arial"/>
          <w:lang w:eastAsia="pl-PL"/>
        </w:rPr>
      </w:pPr>
      <w:r w:rsidRPr="0055303B">
        <w:rPr>
          <w:rFonts w:eastAsia="Times New Roman" w:cs="Arial"/>
          <w:lang w:eastAsia="pl-PL"/>
        </w:rPr>
        <w:t>Realizacja programu outplacementu</w:t>
      </w:r>
    </w:p>
    <w:p w14:paraId="420F81D1" w14:textId="77777777" w:rsidR="00E01DDE" w:rsidRPr="0055303B" w:rsidRDefault="00E01DDE" w:rsidP="0055303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240" w:line="360" w:lineRule="auto"/>
        <w:textAlignment w:val="top"/>
        <w:rPr>
          <w:rFonts w:eastAsia="Times New Roman" w:cs="Arial"/>
          <w:lang w:eastAsia="pl-PL"/>
        </w:rPr>
      </w:pPr>
      <w:r w:rsidRPr="0055303B">
        <w:rPr>
          <w:rFonts w:eastAsia="Times New Roman" w:cs="Arial"/>
          <w:lang w:eastAsia="pl-PL"/>
        </w:rPr>
        <w:t>Zagadnienia związane z zarządzaniem czasem i kulturą organizacyjną</w:t>
      </w:r>
    </w:p>
    <w:p w14:paraId="67F3FE46" w14:textId="77777777" w:rsidR="00E01DDE" w:rsidRPr="0055303B" w:rsidRDefault="00E01DDE" w:rsidP="0055303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240" w:line="360" w:lineRule="auto"/>
        <w:textAlignment w:val="top"/>
        <w:rPr>
          <w:rFonts w:eastAsia="Times New Roman" w:cs="Arial"/>
          <w:lang w:eastAsia="pl-PL"/>
        </w:rPr>
      </w:pPr>
      <w:r w:rsidRPr="0055303B">
        <w:rPr>
          <w:rFonts w:eastAsia="Times New Roman" w:cs="Arial"/>
          <w:lang w:eastAsia="pl-PL"/>
        </w:rPr>
        <w:t>Proces wdrażania zmian w organizacjach</w:t>
      </w:r>
    </w:p>
    <w:p w14:paraId="166EAAFC" w14:textId="77777777" w:rsidR="00E01DDE" w:rsidRPr="0055303B" w:rsidRDefault="00E01DDE" w:rsidP="0055303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240" w:line="360" w:lineRule="auto"/>
        <w:textAlignment w:val="top"/>
        <w:rPr>
          <w:rFonts w:cs="Arial"/>
        </w:rPr>
      </w:pPr>
      <w:r w:rsidRPr="0055303B">
        <w:rPr>
          <w:rFonts w:eastAsia="Times New Roman" w:cs="Arial"/>
          <w:lang w:eastAsia="pl-PL"/>
        </w:rPr>
        <w:t>Rekrutacja i dobór kadr</w:t>
      </w:r>
    </w:p>
    <w:p w14:paraId="2EA23A13" w14:textId="77777777" w:rsidR="005A1049" w:rsidRPr="0055303B" w:rsidRDefault="000F4386" w:rsidP="005A1049">
      <w:pPr>
        <w:shd w:val="clear" w:color="auto" w:fill="FFFFFF"/>
        <w:spacing w:before="100" w:beforeAutospacing="1" w:after="240" w:line="240" w:lineRule="auto"/>
        <w:textAlignment w:val="top"/>
        <w:rPr>
          <w:rFonts w:eastAsia="Times New Roman" w:cs="Arial"/>
          <w:sz w:val="36"/>
          <w:szCs w:val="36"/>
          <w:u w:val="single"/>
          <w:lang w:eastAsia="pl-PL"/>
        </w:rPr>
      </w:pPr>
      <w:r>
        <w:rPr>
          <w:rFonts w:eastAsia="Times New Roman" w:cs="Arial"/>
          <w:b/>
          <w:bCs/>
          <w:sz w:val="36"/>
          <w:szCs w:val="36"/>
          <w:u w:val="single"/>
          <w:lang w:eastAsia="pl-PL"/>
        </w:rPr>
        <w:t>d</w:t>
      </w:r>
      <w:r w:rsidR="005A1049" w:rsidRPr="0055303B">
        <w:rPr>
          <w:rFonts w:eastAsia="Times New Roman" w:cs="Arial"/>
          <w:b/>
          <w:bCs/>
          <w:sz w:val="36"/>
          <w:szCs w:val="36"/>
          <w:u w:val="single"/>
          <w:lang w:eastAsia="pl-PL"/>
        </w:rPr>
        <w:t>r Magdalena Stuss</w:t>
      </w:r>
    </w:p>
    <w:p w14:paraId="78F067F9" w14:textId="32AAE97D" w:rsidR="00654473" w:rsidRPr="00654473" w:rsidRDefault="00654473" w:rsidP="0065447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54473">
        <w:rPr>
          <w:rFonts w:eastAsia="Times New Roman" w:cstheme="minorHAnsi"/>
          <w:lang w:eastAsia="pl-PL"/>
        </w:rPr>
        <w:t xml:space="preserve">1. </w:t>
      </w:r>
      <w:r>
        <w:rPr>
          <w:rFonts w:eastAsia="Times New Roman" w:cstheme="minorHAnsi"/>
          <w:lang w:eastAsia="pl-PL"/>
        </w:rPr>
        <w:t>P</w:t>
      </w:r>
      <w:r w:rsidRPr="00654473">
        <w:rPr>
          <w:rFonts w:eastAsia="Times New Roman" w:cstheme="minorHAnsi"/>
          <w:lang w:eastAsia="pl-PL"/>
        </w:rPr>
        <w:t xml:space="preserve">rocesy zarządzania zasobami ludzkimi w przedsiębiorstwach i organizacjach publicznych </w:t>
      </w:r>
    </w:p>
    <w:p w14:paraId="39D1C33A" w14:textId="50CB874E" w:rsidR="00654473" w:rsidRPr="00654473" w:rsidRDefault="00654473" w:rsidP="0065447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654473">
        <w:rPr>
          <w:rFonts w:eastAsia="Times New Roman" w:cstheme="minorHAnsi"/>
          <w:lang w:eastAsia="pl-PL"/>
        </w:rPr>
        <w:t xml:space="preserve">planowanie w obszarze funkcji personalnej </w:t>
      </w:r>
    </w:p>
    <w:p w14:paraId="3F3B6701" w14:textId="7D7AB9E4" w:rsidR="00654473" w:rsidRPr="00654473" w:rsidRDefault="00654473" w:rsidP="0065447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654473">
        <w:rPr>
          <w:rFonts w:eastAsia="Times New Roman" w:cstheme="minorHAnsi"/>
          <w:lang w:eastAsia="pl-PL"/>
        </w:rPr>
        <w:t xml:space="preserve">dobór i ocena pracowników </w:t>
      </w:r>
    </w:p>
    <w:p w14:paraId="64EB7085" w14:textId="587C1A0F" w:rsidR="00654473" w:rsidRPr="00654473" w:rsidRDefault="00654473" w:rsidP="0065447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654473">
        <w:rPr>
          <w:rFonts w:eastAsia="Times New Roman" w:cstheme="minorHAnsi"/>
          <w:lang w:eastAsia="pl-PL"/>
        </w:rPr>
        <w:t xml:space="preserve">employer branding – budowanie marki pracodawcy </w:t>
      </w:r>
    </w:p>
    <w:p w14:paraId="37489262" w14:textId="059BA338" w:rsidR="00654473" w:rsidRPr="00654473" w:rsidRDefault="00654473" w:rsidP="0065447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654473">
        <w:rPr>
          <w:rFonts w:eastAsia="Times New Roman" w:cstheme="minorHAnsi"/>
          <w:lang w:eastAsia="pl-PL"/>
        </w:rPr>
        <w:t xml:space="preserve">controlling personalny </w:t>
      </w:r>
    </w:p>
    <w:p w14:paraId="76247AF0" w14:textId="6C6D83AE" w:rsidR="00654473" w:rsidRPr="00654473" w:rsidRDefault="00654473" w:rsidP="0065447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654473">
        <w:rPr>
          <w:rFonts w:eastAsia="Times New Roman" w:cstheme="minorHAnsi"/>
          <w:lang w:eastAsia="pl-PL"/>
        </w:rPr>
        <w:t xml:space="preserve">wycena kapitału ludzkiego w przedsiębiorstwach </w:t>
      </w:r>
    </w:p>
    <w:p w14:paraId="708D3202" w14:textId="52263C49" w:rsidR="00654473" w:rsidRPr="00654473" w:rsidRDefault="00654473" w:rsidP="0065447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654473">
        <w:rPr>
          <w:rFonts w:eastAsia="Times New Roman" w:cstheme="minorHAnsi"/>
          <w:lang w:eastAsia="pl-PL"/>
        </w:rPr>
        <w:t xml:space="preserve">rozwój na miarę XXI wieku </w:t>
      </w:r>
    </w:p>
    <w:p w14:paraId="73C47B6C" w14:textId="3AE58412" w:rsidR="00654473" w:rsidRPr="00654473" w:rsidRDefault="00654473" w:rsidP="0065447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654473">
        <w:rPr>
          <w:rFonts w:eastAsia="Times New Roman" w:cstheme="minorHAnsi"/>
          <w:lang w:eastAsia="pl-PL"/>
        </w:rPr>
        <w:t xml:space="preserve">nowoczesne narzędzia zwalniania pracowników - outplacement </w:t>
      </w:r>
    </w:p>
    <w:p w14:paraId="53BFD273" w14:textId="2277AAF4" w:rsidR="00654473" w:rsidRPr="00654473" w:rsidRDefault="00654473" w:rsidP="0065447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654473">
        <w:rPr>
          <w:rFonts w:eastAsia="Times New Roman" w:cstheme="minorHAnsi"/>
          <w:lang w:eastAsia="pl-PL"/>
        </w:rPr>
        <w:t xml:space="preserve">zarządzanie zasobami ludzkimi w warunkach fuzji i przejęć </w:t>
      </w:r>
    </w:p>
    <w:p w14:paraId="00F95521" w14:textId="2A0E4BEC" w:rsidR="00654473" w:rsidRPr="00654473" w:rsidRDefault="00654473" w:rsidP="0065447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654473">
        <w:rPr>
          <w:rFonts w:eastAsia="Times New Roman" w:cstheme="minorHAnsi"/>
          <w:lang w:eastAsia="pl-PL"/>
        </w:rPr>
        <w:t xml:space="preserve">modele zarządzania zasobami ludzkimi </w:t>
      </w:r>
    </w:p>
    <w:p w14:paraId="7843942C" w14:textId="6FEC9D10" w:rsidR="00654473" w:rsidRPr="00654473" w:rsidRDefault="00654473" w:rsidP="0065447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54473">
        <w:rPr>
          <w:rFonts w:eastAsia="Times New Roman" w:cstheme="minorHAnsi"/>
          <w:lang w:eastAsia="pl-PL"/>
        </w:rPr>
        <w:lastRenderedPageBreak/>
        <w:t xml:space="preserve">2. </w:t>
      </w:r>
      <w:r>
        <w:rPr>
          <w:rFonts w:eastAsia="Times New Roman" w:cstheme="minorHAnsi"/>
          <w:lang w:eastAsia="pl-PL"/>
        </w:rPr>
        <w:t>W</w:t>
      </w:r>
      <w:r w:rsidRPr="00654473">
        <w:rPr>
          <w:rFonts w:eastAsia="Times New Roman" w:cstheme="minorHAnsi"/>
          <w:lang w:eastAsia="pl-PL"/>
        </w:rPr>
        <w:t xml:space="preserve">spółczesne koncepcje i metody zarządzania przedsiębiorstwami </w:t>
      </w:r>
    </w:p>
    <w:p w14:paraId="53985D3C" w14:textId="72F2BCE3" w:rsidR="00654473" w:rsidRPr="00654473" w:rsidRDefault="00654473" w:rsidP="00654473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654473">
        <w:rPr>
          <w:rFonts w:eastAsia="Times New Roman" w:cstheme="minorHAnsi"/>
          <w:lang w:eastAsia="pl-PL"/>
        </w:rPr>
        <w:t xml:space="preserve">outsourcing, assessment center, benchmarking, controlling, lean management </w:t>
      </w:r>
    </w:p>
    <w:p w14:paraId="173DB8EA" w14:textId="5AF4CF52" w:rsidR="00654473" w:rsidRPr="00654473" w:rsidRDefault="00654473" w:rsidP="00654473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654473">
        <w:rPr>
          <w:rFonts w:eastAsia="Times New Roman" w:cstheme="minorHAnsi"/>
          <w:lang w:eastAsia="pl-PL"/>
        </w:rPr>
        <w:t xml:space="preserve">organizacje uczące się – organizacje wirtualne – organizacje inteligentne </w:t>
      </w:r>
    </w:p>
    <w:p w14:paraId="35EBB4FC" w14:textId="0C63C780" w:rsidR="00654473" w:rsidRPr="00654473" w:rsidRDefault="00654473" w:rsidP="00654473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654473">
        <w:rPr>
          <w:rFonts w:eastAsia="Times New Roman" w:cstheme="minorHAnsi"/>
          <w:lang w:eastAsia="pl-PL"/>
        </w:rPr>
        <w:t xml:space="preserve">zarządzanie wiedzą – wyzwaniem współczesnych gospodarek </w:t>
      </w:r>
    </w:p>
    <w:p w14:paraId="2E8B086E" w14:textId="06D1E858" w:rsidR="00654473" w:rsidRPr="00654473" w:rsidRDefault="00654473" w:rsidP="00654473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654473">
        <w:rPr>
          <w:rFonts w:eastAsia="Times New Roman" w:cstheme="minorHAnsi"/>
          <w:lang w:eastAsia="pl-PL"/>
        </w:rPr>
        <w:t xml:space="preserve">procesy zarządzania w firmach globalnych </w:t>
      </w:r>
    </w:p>
    <w:p w14:paraId="26CF387B" w14:textId="5303710D" w:rsidR="00654473" w:rsidRPr="00654473" w:rsidRDefault="00654473" w:rsidP="00654473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654473">
        <w:rPr>
          <w:rFonts w:eastAsia="Times New Roman" w:cstheme="minorHAnsi"/>
          <w:lang w:eastAsia="pl-PL"/>
        </w:rPr>
        <w:t xml:space="preserve">kształtowania i oceny efektywności kadry menedżerskiej we współczesnych organizacjach </w:t>
      </w:r>
    </w:p>
    <w:p w14:paraId="76B69C53" w14:textId="5A29B00E" w:rsidR="00654473" w:rsidRPr="00654473" w:rsidRDefault="00654473" w:rsidP="00654473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654473">
        <w:rPr>
          <w:rFonts w:eastAsia="Times New Roman" w:cstheme="minorHAnsi"/>
          <w:lang w:eastAsia="pl-PL"/>
        </w:rPr>
        <w:t xml:space="preserve">analizy czynników wpływających na sprawne zarządzanie małymi i średnimi przedsiębiorstwami, </w:t>
      </w:r>
    </w:p>
    <w:p w14:paraId="56980D98" w14:textId="76DA38D3" w:rsidR="00654473" w:rsidRPr="00654473" w:rsidRDefault="00654473" w:rsidP="00654473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654473">
        <w:rPr>
          <w:rFonts w:eastAsia="Times New Roman" w:cstheme="minorHAnsi"/>
          <w:lang w:eastAsia="pl-PL"/>
        </w:rPr>
        <w:t xml:space="preserve">efektywności kadry menedżerskiej w organizacjach uczących się. </w:t>
      </w:r>
    </w:p>
    <w:p w14:paraId="224E5A5C" w14:textId="3367D591" w:rsidR="00654473" w:rsidRPr="00654473" w:rsidRDefault="00654473" w:rsidP="00654473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654473">
        <w:rPr>
          <w:rFonts w:eastAsia="Times New Roman" w:cstheme="minorHAnsi"/>
          <w:lang w:eastAsia="pl-PL"/>
        </w:rPr>
        <w:t xml:space="preserve">innowacyjność przedsiębiorstw w ujęciu podmiotowym, procesowym i organizacyjnym </w:t>
      </w:r>
    </w:p>
    <w:p w14:paraId="60F45FDD" w14:textId="77777777" w:rsidR="00FB6D79" w:rsidRDefault="000F4386" w:rsidP="00FB6D79">
      <w:pPr>
        <w:autoSpaceDE w:val="0"/>
        <w:autoSpaceDN w:val="0"/>
        <w:adjustRightInd w:val="0"/>
        <w:rPr>
          <w:rFonts w:cs="Calibri,Bold"/>
          <w:b/>
          <w:bCs/>
          <w:sz w:val="36"/>
          <w:szCs w:val="36"/>
          <w:u w:val="single"/>
        </w:rPr>
      </w:pPr>
      <w:r w:rsidRPr="00A177AF">
        <w:rPr>
          <w:rFonts w:cs="Calibri,Bold"/>
          <w:b/>
          <w:bCs/>
          <w:sz w:val="36"/>
          <w:szCs w:val="36"/>
          <w:u w:val="single"/>
        </w:rPr>
        <w:t>d</w:t>
      </w:r>
      <w:r w:rsidR="000C4BCD">
        <w:rPr>
          <w:rFonts w:cs="Calibri,Bold"/>
          <w:b/>
          <w:bCs/>
          <w:sz w:val="36"/>
          <w:szCs w:val="36"/>
          <w:u w:val="single"/>
        </w:rPr>
        <w:t>r Zofia Łącała</w:t>
      </w:r>
    </w:p>
    <w:p w14:paraId="1A0E822C" w14:textId="77777777" w:rsidR="00473B49" w:rsidRDefault="00473B49" w:rsidP="00473B49">
      <w:pPr>
        <w:pStyle w:val="Akapitzlist"/>
        <w:numPr>
          <w:ilvl w:val="0"/>
          <w:numId w:val="11"/>
        </w:numPr>
        <w:spacing w:line="360" w:lineRule="auto"/>
      </w:pPr>
      <w:r w:rsidRPr="00D22B92">
        <w:t>Zaufanie w organizacji, determinanty i wpływ na zaangażowanie pracowników</w:t>
      </w:r>
      <w:r>
        <w:t>.</w:t>
      </w:r>
    </w:p>
    <w:p w14:paraId="39A48024" w14:textId="77777777" w:rsidR="00473B49" w:rsidRDefault="00473B49" w:rsidP="00473B49">
      <w:pPr>
        <w:pStyle w:val="Akapitzlist"/>
        <w:numPr>
          <w:ilvl w:val="0"/>
          <w:numId w:val="11"/>
        </w:numPr>
        <w:spacing w:line="360" w:lineRule="auto"/>
      </w:pPr>
      <w:r>
        <w:t>Work-life balance w grupach pokoleniowych (X,Y,Z)</w:t>
      </w:r>
    </w:p>
    <w:p w14:paraId="76D4BAB8" w14:textId="77777777" w:rsidR="00473B49" w:rsidRDefault="00473B49" w:rsidP="00473B49">
      <w:pPr>
        <w:pStyle w:val="Akapitzlist"/>
        <w:numPr>
          <w:ilvl w:val="0"/>
          <w:numId w:val="11"/>
        </w:numPr>
        <w:spacing w:line="360" w:lineRule="auto"/>
      </w:pPr>
      <w:r>
        <w:t>Różnice w motywacji do pracy w grupach pokoleniowych (X,Y,Z)</w:t>
      </w:r>
    </w:p>
    <w:p w14:paraId="5A0C1649" w14:textId="77777777" w:rsidR="00473B49" w:rsidRDefault="00473B49" w:rsidP="00473B49">
      <w:pPr>
        <w:pStyle w:val="Akapitzlist"/>
        <w:numPr>
          <w:ilvl w:val="0"/>
          <w:numId w:val="11"/>
        </w:numPr>
        <w:spacing w:line="360" w:lineRule="auto"/>
      </w:pPr>
      <w:r>
        <w:t>Wpływ środowiska organizacji na wypalenie zawodowe.</w:t>
      </w:r>
    </w:p>
    <w:p w14:paraId="1CBFC8A9" w14:textId="77777777" w:rsidR="00473B49" w:rsidRDefault="00473B49" w:rsidP="00473B49">
      <w:pPr>
        <w:pStyle w:val="Akapitzlist"/>
        <w:numPr>
          <w:ilvl w:val="0"/>
          <w:numId w:val="11"/>
        </w:numPr>
        <w:spacing w:line="360" w:lineRule="auto"/>
      </w:pPr>
      <w:r>
        <w:t>Stres w organizacji wg modelu transakcyjnego, specyficzne uwarunkowania  w grupach zawodowych.</w:t>
      </w:r>
    </w:p>
    <w:p w14:paraId="0481C295" w14:textId="77777777" w:rsidR="00473B49" w:rsidRDefault="00473B49" w:rsidP="00473B49">
      <w:pPr>
        <w:pStyle w:val="Akapitzlist"/>
        <w:numPr>
          <w:ilvl w:val="0"/>
          <w:numId w:val="11"/>
        </w:numPr>
        <w:spacing w:line="360" w:lineRule="auto"/>
      </w:pPr>
      <w:r>
        <w:t xml:space="preserve">Przywództwo; praktyki </w:t>
      </w:r>
      <w:r w:rsidRPr="00E75277">
        <w:rPr>
          <w:i/>
        </w:rPr>
        <w:t>empowerment</w:t>
      </w:r>
      <w:r>
        <w:t>, zarządzanie turkusowe a poziom zaangażowania pracowników.</w:t>
      </w:r>
    </w:p>
    <w:p w14:paraId="011270AD" w14:textId="77777777" w:rsidR="00473B49" w:rsidRDefault="00473B49" w:rsidP="00473B49">
      <w:pPr>
        <w:pStyle w:val="Akapitzlist"/>
        <w:numPr>
          <w:ilvl w:val="0"/>
          <w:numId w:val="11"/>
        </w:numPr>
        <w:spacing w:line="360" w:lineRule="auto"/>
      </w:pPr>
      <w:r>
        <w:t>Zagadnienia psychometryczne w rekrutacji i selekcji.</w:t>
      </w:r>
    </w:p>
    <w:p w14:paraId="3B794635" w14:textId="77777777" w:rsidR="00473B49" w:rsidRDefault="00473B49" w:rsidP="00473B49">
      <w:pPr>
        <w:pStyle w:val="Akapitzlist"/>
        <w:numPr>
          <w:ilvl w:val="0"/>
          <w:numId w:val="11"/>
        </w:numPr>
        <w:spacing w:line="360" w:lineRule="auto"/>
      </w:pPr>
      <w:r>
        <w:t>Planowanie karier zawodowych (typy osobowości wg teorii J. Hollanda, inteligencja emocjonalna).</w:t>
      </w:r>
    </w:p>
    <w:p w14:paraId="36874349" w14:textId="77777777" w:rsidR="00473B49" w:rsidRDefault="00473B49" w:rsidP="00473B49">
      <w:pPr>
        <w:pStyle w:val="Akapitzlist"/>
        <w:numPr>
          <w:ilvl w:val="0"/>
          <w:numId w:val="11"/>
        </w:numPr>
        <w:spacing w:line="360" w:lineRule="auto"/>
      </w:pPr>
      <w:r>
        <w:t>Heurystyki i błędy poznawcze w podejmowaniu decyzji ekonomicznych.</w:t>
      </w:r>
    </w:p>
    <w:p w14:paraId="39109806" w14:textId="27F17C6B" w:rsidR="00F31D7C" w:rsidRDefault="0039626C" w:rsidP="00F31D7C">
      <w:pPr>
        <w:autoSpaceDE w:val="0"/>
        <w:autoSpaceDN w:val="0"/>
        <w:adjustRightInd w:val="0"/>
        <w:rPr>
          <w:rFonts w:cs="Calibri,Bold"/>
          <w:b/>
          <w:bCs/>
          <w:sz w:val="36"/>
          <w:szCs w:val="36"/>
          <w:u w:val="single"/>
        </w:rPr>
      </w:pPr>
      <w:r>
        <w:rPr>
          <w:rFonts w:cs="Calibri,Bold"/>
          <w:b/>
          <w:bCs/>
          <w:sz w:val="36"/>
          <w:szCs w:val="36"/>
          <w:u w:val="single"/>
        </w:rPr>
        <w:t>d</w:t>
      </w:r>
      <w:r w:rsidR="00F31D7C">
        <w:rPr>
          <w:rFonts w:cs="Calibri,Bold"/>
          <w:b/>
          <w:bCs/>
          <w:sz w:val="36"/>
          <w:szCs w:val="36"/>
          <w:u w:val="single"/>
        </w:rPr>
        <w:t>r Natalia Dudzińska-Korczak</w:t>
      </w:r>
    </w:p>
    <w:p w14:paraId="4CA4FEC3" w14:textId="77777777" w:rsidR="00F31D7C" w:rsidRPr="00F31D7C" w:rsidRDefault="00F31D7C" w:rsidP="00F31D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 w:rsidRPr="00F31D7C">
        <w:rPr>
          <w:rFonts w:eastAsia="Times New Roman" w:cs="Segoe UI"/>
          <w:color w:val="212121"/>
          <w:lang w:eastAsia="pl-PL"/>
        </w:rPr>
        <w:t>Uwarunkowania funkcjonowania oraz rozwoju sektora małych i średnich przedsiębiorstw.</w:t>
      </w:r>
    </w:p>
    <w:p w14:paraId="70CE5DD9" w14:textId="77777777" w:rsidR="00F31D7C" w:rsidRPr="00F31D7C" w:rsidRDefault="00F31D7C" w:rsidP="00F31D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 w:rsidRPr="00F31D7C">
        <w:rPr>
          <w:rFonts w:eastAsia="Times New Roman" w:cs="Segoe UI"/>
          <w:color w:val="212121"/>
          <w:lang w:eastAsia="pl-PL"/>
        </w:rPr>
        <w:t>Projektowanie oraz wdrażanie strategii przedsiębiorstw i organizacji publicznych.</w:t>
      </w:r>
    </w:p>
    <w:p w14:paraId="37F333F6" w14:textId="77777777" w:rsidR="00F31D7C" w:rsidRPr="00F31D7C" w:rsidRDefault="00F31D7C" w:rsidP="00F31D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 w:rsidRPr="00F31D7C">
        <w:rPr>
          <w:rFonts w:eastAsia="Times New Roman" w:cs="Segoe UI"/>
          <w:color w:val="212121"/>
          <w:lang w:eastAsia="pl-PL"/>
        </w:rPr>
        <w:t>Metody strategicznej diagnozy otoczenia i przedsiębiorstwa.</w:t>
      </w:r>
    </w:p>
    <w:p w14:paraId="081D2E07" w14:textId="77777777" w:rsidR="00F31D7C" w:rsidRPr="00F31D7C" w:rsidRDefault="00F31D7C" w:rsidP="00F31D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 w:rsidRPr="00F31D7C">
        <w:rPr>
          <w:rFonts w:eastAsia="Times New Roman" w:cs="Segoe UI"/>
          <w:color w:val="212121"/>
          <w:lang w:eastAsia="pl-PL"/>
        </w:rPr>
        <w:t>Strategie konkurencji przedsiębiorstwa.</w:t>
      </w:r>
    </w:p>
    <w:p w14:paraId="627B64DC" w14:textId="77777777" w:rsidR="00F31D7C" w:rsidRPr="00F31D7C" w:rsidRDefault="00F31D7C" w:rsidP="00F31D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 w:rsidRPr="00F31D7C">
        <w:rPr>
          <w:rFonts w:eastAsia="Times New Roman" w:cs="Segoe UI"/>
          <w:color w:val="212121"/>
          <w:lang w:eastAsia="pl-PL"/>
        </w:rPr>
        <w:t>Strategie rozwoju przedsiębiorstwa.</w:t>
      </w:r>
    </w:p>
    <w:p w14:paraId="32D92D1B" w14:textId="77777777" w:rsidR="00F31D7C" w:rsidRPr="00F31D7C" w:rsidRDefault="00F31D7C" w:rsidP="00F31D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 w:rsidRPr="00F31D7C">
        <w:rPr>
          <w:rFonts w:eastAsia="Times New Roman" w:cs="Segoe UI"/>
          <w:color w:val="212121"/>
          <w:lang w:eastAsia="pl-PL"/>
        </w:rPr>
        <w:t>Strategie tworzenia i rozwoju sieci przedsiębiorstw.</w:t>
      </w:r>
    </w:p>
    <w:p w14:paraId="50A42ED6" w14:textId="77777777" w:rsidR="00F31D7C" w:rsidRPr="00F31D7C" w:rsidRDefault="00F31D7C" w:rsidP="00F31D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 w:rsidRPr="00F31D7C">
        <w:rPr>
          <w:rFonts w:eastAsia="Times New Roman" w:cs="Segoe UI"/>
          <w:color w:val="212121"/>
          <w:lang w:eastAsia="pl-PL"/>
        </w:rPr>
        <w:t>Strategie społecznej odpowiedzialności przedsiębiorstw.</w:t>
      </w:r>
    </w:p>
    <w:p w14:paraId="45A5B344" w14:textId="77777777" w:rsidR="00F31D7C" w:rsidRPr="00F31D7C" w:rsidRDefault="00F31D7C" w:rsidP="00F31D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 w:rsidRPr="00F31D7C">
        <w:rPr>
          <w:rFonts w:eastAsia="Times New Roman" w:cs="Segoe UI"/>
          <w:color w:val="212121"/>
          <w:lang w:eastAsia="pl-PL"/>
        </w:rPr>
        <w:t>Strategie outsourcingu produkcji i usług.</w:t>
      </w:r>
    </w:p>
    <w:p w14:paraId="00DB0449" w14:textId="77777777" w:rsidR="00F31D7C" w:rsidRPr="00F31D7C" w:rsidRDefault="00F31D7C" w:rsidP="00F31D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 w:rsidRPr="00F31D7C">
        <w:rPr>
          <w:rFonts w:eastAsia="Times New Roman" w:cs="Segoe UI"/>
          <w:color w:val="212121"/>
          <w:lang w:eastAsia="pl-PL"/>
        </w:rPr>
        <w:t>Strategie zarządzania sytuacją kryzysową.</w:t>
      </w:r>
    </w:p>
    <w:p w14:paraId="6D400A0E" w14:textId="77777777" w:rsidR="00F31D7C" w:rsidRPr="00F31D7C" w:rsidRDefault="00F31D7C" w:rsidP="00F31D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 w:rsidRPr="00F31D7C">
        <w:rPr>
          <w:rFonts w:eastAsia="Times New Roman" w:cs="Segoe UI"/>
          <w:color w:val="212121"/>
          <w:lang w:eastAsia="pl-PL"/>
        </w:rPr>
        <w:t>Zarządzanie relacjami z otoczeniem organizacji.</w:t>
      </w:r>
    </w:p>
    <w:p w14:paraId="4CCEBB5D" w14:textId="77777777" w:rsidR="00F31D7C" w:rsidRPr="00F31D7C" w:rsidRDefault="00F31D7C" w:rsidP="00F31D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 w:rsidRPr="00F31D7C">
        <w:rPr>
          <w:rFonts w:eastAsia="Times New Roman" w:cs="Segoe UI"/>
          <w:color w:val="212121"/>
          <w:lang w:eastAsia="pl-PL"/>
        </w:rPr>
        <w:t>Analiza źródeł konkurencyjności przedsiębiorstwa.</w:t>
      </w:r>
    </w:p>
    <w:p w14:paraId="31F6C2F7" w14:textId="77777777" w:rsidR="00F31D7C" w:rsidRPr="00F31D7C" w:rsidRDefault="00F31D7C" w:rsidP="00F31D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 w:rsidRPr="00F31D7C">
        <w:rPr>
          <w:rFonts w:eastAsia="Times New Roman" w:cs="Segoe UI"/>
          <w:color w:val="212121"/>
          <w:lang w:eastAsia="pl-PL"/>
        </w:rPr>
        <w:t>Proste i złożone formy współdziałania gospodarczego (m.in. franchising, kooperacja produkcyjna, alianse strategiczne, partnerstwo publiczno – prywatne, struktury klastrowe).</w:t>
      </w:r>
    </w:p>
    <w:p w14:paraId="62A251F3" w14:textId="77777777" w:rsidR="00F31D7C" w:rsidRPr="00F31D7C" w:rsidRDefault="00F31D7C" w:rsidP="00F31D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 w:rsidRPr="00F31D7C">
        <w:rPr>
          <w:rFonts w:eastAsia="Times New Roman" w:cs="Segoe UI"/>
          <w:color w:val="212121"/>
          <w:lang w:eastAsia="pl-PL"/>
        </w:rPr>
        <w:t>Zarządzanie procesem konsolidacyjnym (m.in. strategie i analizy w procesach fuzji i przejęć, restrukturyzacja i integracja przedsiębiorstw po nabyciu).</w:t>
      </w:r>
    </w:p>
    <w:p w14:paraId="082EB76A" w14:textId="77777777" w:rsidR="00F31D7C" w:rsidRPr="00F31D7C" w:rsidRDefault="00F31D7C" w:rsidP="00F31D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 w:rsidRPr="00F31D7C">
        <w:rPr>
          <w:rFonts w:eastAsia="Times New Roman" w:cs="Segoe UI"/>
          <w:color w:val="212121"/>
          <w:lang w:eastAsia="pl-PL"/>
        </w:rPr>
        <w:lastRenderedPageBreak/>
        <w:t>Tworzenie i funkcjonowanie grup kapitałowych.</w:t>
      </w:r>
    </w:p>
    <w:p w14:paraId="033F12B6" w14:textId="77777777" w:rsidR="00F31D7C" w:rsidRPr="00F31D7C" w:rsidRDefault="00F31D7C" w:rsidP="00F31D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 w:rsidRPr="00F31D7C">
        <w:rPr>
          <w:rFonts w:eastAsia="Times New Roman" w:cs="Segoe UI"/>
          <w:color w:val="212121"/>
          <w:lang w:eastAsia="pl-PL"/>
        </w:rPr>
        <w:t>Metody i techniki organizatorskie wykorzystywane w doskonaleniu działalności przedsiębiorstw, instytucji administracyjnych oraz organizacji społecznych.</w:t>
      </w:r>
    </w:p>
    <w:p w14:paraId="723A7238" w14:textId="06FFD94D" w:rsidR="00F31D7C" w:rsidRPr="002404BA" w:rsidRDefault="00F31D7C" w:rsidP="002404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Segoe UI"/>
          <w:color w:val="212121"/>
          <w:lang w:eastAsia="pl-PL"/>
        </w:rPr>
      </w:pPr>
      <w:r w:rsidRPr="00F31D7C">
        <w:rPr>
          <w:rFonts w:eastAsia="Times New Roman" w:cs="Segoe UI"/>
          <w:color w:val="212121"/>
          <w:lang w:eastAsia="pl-PL"/>
        </w:rPr>
        <w:t>Nowoczesne koncepcje i metody zarządzania stosowane w rozwiązywaniu problemów organizacyjnych.</w:t>
      </w:r>
    </w:p>
    <w:p w14:paraId="473CBC30" w14:textId="77777777" w:rsidR="00862EB8" w:rsidRDefault="00C404D9" w:rsidP="00862EB8">
      <w:pPr>
        <w:spacing w:line="240" w:lineRule="auto"/>
        <w:rPr>
          <w:sz w:val="24"/>
          <w:szCs w:val="24"/>
        </w:rPr>
      </w:pPr>
      <w:r>
        <w:rPr>
          <w:b/>
          <w:sz w:val="36"/>
          <w:szCs w:val="36"/>
          <w:u w:val="single"/>
        </w:rPr>
        <w:t>dr hab. Anna Wziatek-Staśko, prof. UJ</w:t>
      </w:r>
      <w:r>
        <w:rPr>
          <w:sz w:val="24"/>
          <w:szCs w:val="24"/>
        </w:rPr>
        <w:t xml:space="preserve">  </w:t>
      </w:r>
    </w:p>
    <w:p w14:paraId="000C625F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>Zarządzanie kapitałem ludzkim w świecie wirtualnym. Wirtualizacja przestrzeni biznesowej a wyzwania dla zarządzania kapitałem ludzkim.</w:t>
      </w:r>
    </w:p>
    <w:p w14:paraId="76267D52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 xml:space="preserve">Robotyzacja przestrzeni biznesowej, sztuczna inteligencja (AI), Enterprise 4.0. </w:t>
      </w:r>
    </w:p>
    <w:p w14:paraId="3DA2B671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 xml:space="preserve">Rekrutacja i selekcja pracowników. Klasyczne i nowoczesne metody rekrutacji oraz selekcji pracowników. Rekrutacja i selekcja pracowników a wizerunek organizacji. </w:t>
      </w:r>
    </w:p>
    <w:p w14:paraId="263DD3B6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>Motywowanie pracowników, motywowanie kadr menedżerskich, motywowanie pracowników w organizacjach wirtualnych. Poziom motywacji pracownika a poziom motywacji menedżera. Analiza i ocena systemu motywacyjnego w wybranej organizacji/organizacjach.</w:t>
      </w:r>
    </w:p>
    <w:p w14:paraId="2CEFAB9C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>Zarządzanie kompetencjami. Modele kompetencji (menedżerów, pracowników różnych branż). Model kompetencji pracowników działów HR.</w:t>
      </w:r>
    </w:p>
    <w:p w14:paraId="019745E2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>Przywództwo, style kierowania. Płeć a model przywództwa. Narodowość menedżera a model przywództwa.</w:t>
      </w:r>
    </w:p>
    <w:p w14:paraId="2360AA26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 xml:space="preserve">Zaufanie w organizacji. Poziom cyfryzacji, a poziom zaufania w organizacji. Poziom zaufania, a poziom motywacji. </w:t>
      </w:r>
    </w:p>
    <w:p w14:paraId="4E6C2C60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>Nie/sprawiedliwość w organizacji jako determinanta zachowań kontrproduktywnych.</w:t>
      </w:r>
    </w:p>
    <w:p w14:paraId="26EF498A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 xml:space="preserve">Konflikty w organizacji. Konflikt w organizacji a poziom wypalenia zawodowego. </w:t>
      </w:r>
    </w:p>
    <w:p w14:paraId="44E4E915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 xml:space="preserve">Stres w pracy. Stres w pracy z poziom motywacji. Stres w pracy a poziom wypalenia zawodowego. </w:t>
      </w:r>
    </w:p>
    <w:p w14:paraId="1CCE9C14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>Kultura organizacyjna a dysfunkcje w obszarze zarządzania kapitałem ludzkim.</w:t>
      </w:r>
    </w:p>
    <w:p w14:paraId="3D466FC0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 xml:space="preserve">Kultura organizacyjna narzędziem kreacji wizerunku organizacji. </w:t>
      </w:r>
    </w:p>
    <w:p w14:paraId="5239F356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>Patologie organizacyjne (mobbing, molest</w:t>
      </w:r>
      <w:r>
        <w:rPr>
          <w:rFonts w:cs="Arial"/>
        </w:rPr>
        <w:t xml:space="preserve">owanie seksualne, dyskryminacja </w:t>
      </w:r>
      <w:r w:rsidRPr="00862EB8">
        <w:rPr>
          <w:rFonts w:cs="Arial"/>
        </w:rPr>
        <w:t>pracowników, pracoholizm, nepotyzm, organizacyjna schizofrenia itd.)</w:t>
      </w:r>
    </w:p>
    <w:p w14:paraId="14391B3D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>Wypalenie zawodowe a poziom de/motywacji pracowników.</w:t>
      </w:r>
    </w:p>
    <w:p w14:paraId="6DD6A356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>Komunikowanie się w organizacji a wyzwania współczesności.</w:t>
      </w:r>
    </w:p>
    <w:p w14:paraId="5E451293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 xml:space="preserve">Zarządzanie różnorodnością w organizacji. Zarządzanie pracownikami w różnym wieku. Wiek pracownika czynnikiem determinującym  poziom skuteczności motywowania. Wiek pracownika a skuteczność komunikowania się. </w:t>
      </w:r>
    </w:p>
    <w:p w14:paraId="1AE686D1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 xml:space="preserve">Pracownik tymczasowy w organizacji. </w:t>
      </w:r>
    </w:p>
    <w:p w14:paraId="18CECB9B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>Społeczna odpowiedzialność biznesu, etyka biznesu.</w:t>
      </w:r>
    </w:p>
    <w:p w14:paraId="5065BE51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 xml:space="preserve">Zarządzanie kapitałem ludzkim a wizerunek organizacji. </w:t>
      </w:r>
    </w:p>
    <w:p w14:paraId="6A430E6D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 xml:space="preserve">Wpływ kultury i wyznania na styl kierowania kadry zarządzającej. </w:t>
      </w:r>
    </w:p>
    <w:p w14:paraId="298D661B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 xml:space="preserve">Outplacement jako instrument zarządzania ludźmi. </w:t>
      </w:r>
    </w:p>
    <w:p w14:paraId="3092F2F9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>Szkolenia pracowników.</w:t>
      </w:r>
    </w:p>
    <w:p w14:paraId="10801A25" w14:textId="77777777" w:rsidR="00862EB8" w:rsidRPr="00862EB8" w:rsidRDefault="00862EB8" w:rsidP="00862EB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lastRenderedPageBreak/>
        <w:t>Coaching.</w:t>
      </w:r>
    </w:p>
    <w:p w14:paraId="1D77AF32" w14:textId="77777777" w:rsidR="00862EB8" w:rsidRPr="00862EB8" w:rsidRDefault="00862EB8" w:rsidP="00862EB8">
      <w:pPr>
        <w:spacing w:after="0" w:line="360" w:lineRule="auto"/>
        <w:jc w:val="both"/>
        <w:rPr>
          <w:rFonts w:cs="Arial"/>
        </w:rPr>
      </w:pPr>
    </w:p>
    <w:p w14:paraId="449F4835" w14:textId="393EC7A5" w:rsidR="00862EB8" w:rsidRPr="00431401" w:rsidRDefault="00862EB8" w:rsidP="00431401">
      <w:pPr>
        <w:spacing w:after="0" w:line="360" w:lineRule="auto"/>
        <w:jc w:val="both"/>
        <w:rPr>
          <w:rFonts w:cs="Arial"/>
        </w:rPr>
      </w:pPr>
      <w:r w:rsidRPr="00862EB8">
        <w:rPr>
          <w:rFonts w:cs="Arial"/>
        </w:rPr>
        <w:t>Podane obszary można łączyć tworząc osobne tematy. Zaproponowane obszary t</w:t>
      </w:r>
      <w:r>
        <w:rPr>
          <w:rFonts w:cs="Arial"/>
        </w:rPr>
        <w:t>ematyczne są jedynie poglądowe.</w:t>
      </w:r>
    </w:p>
    <w:p w14:paraId="69EC9FF2" w14:textId="77777777" w:rsidR="00687AE8" w:rsidRDefault="00687AE8" w:rsidP="00687AE8">
      <w:pPr>
        <w:spacing w:before="100" w:beforeAutospacing="1" w:after="240" w:line="240" w:lineRule="auto"/>
        <w:rPr>
          <w:rFonts w:eastAsia="Times New Roman" w:cs="Arial"/>
          <w:sz w:val="36"/>
          <w:szCs w:val="36"/>
          <w:u w:val="single"/>
          <w:lang w:eastAsia="pl-PL"/>
        </w:rPr>
      </w:pPr>
      <w:r>
        <w:rPr>
          <w:rFonts w:eastAsia="Times New Roman" w:cs="Arial"/>
          <w:b/>
          <w:bCs/>
          <w:sz w:val="36"/>
          <w:szCs w:val="36"/>
          <w:u w:val="single"/>
          <w:lang w:eastAsia="pl-PL"/>
        </w:rPr>
        <w:t>dr Janina Klima</w:t>
      </w:r>
    </w:p>
    <w:p w14:paraId="35C0E8B2" w14:textId="77777777" w:rsidR="00687AE8" w:rsidRDefault="00687AE8" w:rsidP="00687AE8">
      <w:pPr>
        <w:numPr>
          <w:ilvl w:val="0"/>
          <w:numId w:val="15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Analiza strategii marketingowych na przykładach wybranych przedsiębiorstw. </w:t>
      </w:r>
    </w:p>
    <w:p w14:paraId="44ABD014" w14:textId="77777777" w:rsidR="00687AE8" w:rsidRDefault="00687AE8" w:rsidP="00687AE8">
      <w:pPr>
        <w:numPr>
          <w:ilvl w:val="0"/>
          <w:numId w:val="15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Ekologiczne aspekty wykorzystania marketingu (ekomarketing, produkt ekologiczny). </w:t>
      </w:r>
    </w:p>
    <w:p w14:paraId="0E5A59D3" w14:textId="77777777" w:rsidR="00687AE8" w:rsidRDefault="00687AE8" w:rsidP="00687AE8">
      <w:pPr>
        <w:numPr>
          <w:ilvl w:val="0"/>
          <w:numId w:val="15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Wykorzystanie promocji do budowania pozycji firmy na rynku. </w:t>
      </w:r>
    </w:p>
    <w:p w14:paraId="3B349CDD" w14:textId="77777777" w:rsidR="00687AE8" w:rsidRDefault="00687AE8" w:rsidP="00687AE8">
      <w:pPr>
        <w:numPr>
          <w:ilvl w:val="0"/>
          <w:numId w:val="15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Promocja polski (różne aspekty – turystyka, kultura, itp.) </w:t>
      </w:r>
    </w:p>
    <w:p w14:paraId="6C72A060" w14:textId="77777777" w:rsidR="00687AE8" w:rsidRDefault="00687AE8" w:rsidP="00687AE8">
      <w:pPr>
        <w:numPr>
          <w:ilvl w:val="0"/>
          <w:numId w:val="15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Public relations jako element budowania wizerunku firmy. </w:t>
      </w:r>
    </w:p>
    <w:p w14:paraId="047F77C4" w14:textId="77777777" w:rsidR="00687AE8" w:rsidRDefault="00687AE8" w:rsidP="00687AE8">
      <w:pPr>
        <w:numPr>
          <w:ilvl w:val="0"/>
          <w:numId w:val="15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Strategia wprowadzania nowego produktu na rynek. </w:t>
      </w:r>
    </w:p>
    <w:p w14:paraId="29225B78" w14:textId="77777777" w:rsidR="00687AE8" w:rsidRDefault="00687AE8" w:rsidP="00687AE8">
      <w:pPr>
        <w:numPr>
          <w:ilvl w:val="0"/>
          <w:numId w:val="15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Marketing polityczny (kampanie prezydenckie). </w:t>
      </w:r>
    </w:p>
    <w:p w14:paraId="261BC617" w14:textId="77777777" w:rsidR="00687AE8" w:rsidRDefault="00687AE8" w:rsidP="00687AE8">
      <w:pPr>
        <w:numPr>
          <w:ilvl w:val="0"/>
          <w:numId w:val="15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Marketing międzynarodowy i globalny. </w:t>
      </w:r>
    </w:p>
    <w:p w14:paraId="128B1C60" w14:textId="77777777" w:rsidR="00687AE8" w:rsidRDefault="00687AE8" w:rsidP="00687AE8">
      <w:pPr>
        <w:numPr>
          <w:ilvl w:val="0"/>
          <w:numId w:val="15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Marketing internetowy. </w:t>
      </w:r>
    </w:p>
    <w:p w14:paraId="7DCC554E" w14:textId="77777777" w:rsidR="00687AE8" w:rsidRDefault="00687AE8" w:rsidP="00687AE8">
      <w:pPr>
        <w:numPr>
          <w:ilvl w:val="0"/>
          <w:numId w:val="15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Wykorzystanie badań marketingowych w strategii firmy. </w:t>
      </w:r>
    </w:p>
    <w:p w14:paraId="22F187A6" w14:textId="77777777" w:rsidR="00687AE8" w:rsidRDefault="00687AE8" w:rsidP="00687AE8">
      <w:pPr>
        <w:numPr>
          <w:ilvl w:val="0"/>
          <w:numId w:val="15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Opakowanie w strategii przedsiębiorstwa. </w:t>
      </w:r>
    </w:p>
    <w:p w14:paraId="26EDBDF4" w14:textId="77777777" w:rsidR="00687AE8" w:rsidRDefault="00687AE8" w:rsidP="00687AE8">
      <w:pPr>
        <w:numPr>
          <w:ilvl w:val="0"/>
          <w:numId w:val="15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Znaczenie marki w budowaniu pozycji firmy. </w:t>
      </w:r>
    </w:p>
    <w:p w14:paraId="099CFA88" w14:textId="77777777" w:rsidR="00687AE8" w:rsidRDefault="00687AE8" w:rsidP="00687AE8">
      <w:pPr>
        <w:numPr>
          <w:ilvl w:val="0"/>
          <w:numId w:val="15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Badanie efektywności działań promocyjnych. </w:t>
      </w:r>
    </w:p>
    <w:p w14:paraId="6643F26B" w14:textId="443AEFD7" w:rsidR="00687AE8" w:rsidRDefault="00687AE8" w:rsidP="00687AE8">
      <w:pPr>
        <w:numPr>
          <w:ilvl w:val="0"/>
          <w:numId w:val="15"/>
        </w:numPr>
        <w:spacing w:before="100" w:beforeAutospacing="1" w:after="100" w:afterAutospacing="1" w:line="360" w:lineRule="auto"/>
        <w:ind w:left="1155" w:right="915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Sprzedaż bezpośrednia na wybranych przykładach. </w:t>
      </w:r>
    </w:p>
    <w:p w14:paraId="2416BC62" w14:textId="72B46F8D" w:rsidR="00410EE4" w:rsidRDefault="00410EE4" w:rsidP="00410EE4">
      <w:pPr>
        <w:spacing w:before="100" w:beforeAutospacing="1" w:after="100" w:afterAutospacing="1" w:line="360" w:lineRule="auto"/>
        <w:ind w:right="915"/>
        <w:rPr>
          <w:rFonts w:eastAsia="Times New Roman" w:cs="Arial"/>
          <w:lang w:eastAsia="pl-PL"/>
        </w:rPr>
      </w:pPr>
    </w:p>
    <w:p w14:paraId="0DFC5541" w14:textId="77777777" w:rsidR="00410EE4" w:rsidRDefault="00410EE4" w:rsidP="0041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sz w:val="36"/>
          <w:szCs w:val="36"/>
          <w:u w:val="single"/>
          <w:lang w:eastAsia="pl-PL"/>
        </w:rPr>
      </w:pPr>
      <w:r>
        <w:rPr>
          <w:rFonts w:ascii="Calibri" w:eastAsia="Times New Roman" w:hAnsi="Calibri" w:cs="Courier New"/>
          <w:b/>
          <w:sz w:val="36"/>
          <w:szCs w:val="36"/>
          <w:u w:val="single"/>
          <w:lang w:eastAsia="pl-PL"/>
        </w:rPr>
        <w:t xml:space="preserve">dr Anna Dyląg </w:t>
      </w:r>
    </w:p>
    <w:p w14:paraId="245F4F78" w14:textId="77777777" w:rsidR="00410EE4" w:rsidRDefault="00410EE4" w:rsidP="0041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Calibri" w:eastAsia="Times New Roman" w:hAnsi="Calibri" w:cs="Courier New"/>
          <w:sz w:val="24"/>
          <w:szCs w:val="24"/>
          <w:lang w:eastAsia="pl-PL"/>
        </w:rPr>
      </w:pPr>
      <w:r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>
        <w:rPr>
          <w:rFonts w:ascii="Calibri" w:eastAsia="Times New Roman" w:hAnsi="Calibri" w:cs="Courier New"/>
          <w:sz w:val="24"/>
          <w:szCs w:val="24"/>
          <w:lang w:eastAsia="pl-PL"/>
        </w:rPr>
        <w:tab/>
      </w:r>
    </w:p>
    <w:p w14:paraId="7778728D" w14:textId="77777777" w:rsidR="00410EE4" w:rsidRDefault="00410EE4" w:rsidP="00410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lang w:eastAsia="pl-PL"/>
        </w:rPr>
        <w:t>1) stres, wypalenie, zaangażowanie zawodowe</w:t>
      </w:r>
    </w:p>
    <w:p w14:paraId="62CF81C2" w14:textId="77777777" w:rsidR="00410EE4" w:rsidRDefault="00410EE4" w:rsidP="0041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lang w:eastAsia="pl-PL"/>
        </w:rPr>
        <w:t>2) wartości w zarządzaniu, współpraca, praca zespołowa</w:t>
      </w:r>
    </w:p>
    <w:p w14:paraId="4DB1D71A" w14:textId="77777777" w:rsidR="00410EE4" w:rsidRDefault="00410EE4" w:rsidP="0041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lang w:eastAsia="pl-PL"/>
        </w:rPr>
        <w:t>3) psychospołeczne czynniki innowacyjności - źródła i bariery</w:t>
      </w:r>
    </w:p>
    <w:p w14:paraId="3A95E24D" w14:textId="77777777" w:rsidR="00410EE4" w:rsidRDefault="00410EE4" w:rsidP="0041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lang w:eastAsia="pl-PL"/>
        </w:rPr>
        <w:t>4) kompetencje osobiste w zarządzaniu - efektywność indywidualna i organizacyjna</w:t>
      </w:r>
    </w:p>
    <w:p w14:paraId="2317865B" w14:textId="77777777" w:rsidR="00410EE4" w:rsidRDefault="00410EE4" w:rsidP="0041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lang w:eastAsia="pl-PL"/>
        </w:rPr>
        <w:t>5) tematy ustalane indywidualnie - propozycje seminarzystów</w:t>
      </w:r>
    </w:p>
    <w:p w14:paraId="588A177D" w14:textId="77777777" w:rsidR="00410EE4" w:rsidRDefault="00410EE4" w:rsidP="0041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ourier New"/>
          <w:lang w:eastAsia="pl-PL"/>
        </w:rPr>
      </w:pPr>
    </w:p>
    <w:p w14:paraId="44B40CB9" w14:textId="77777777" w:rsidR="00410EE4" w:rsidRDefault="00410EE4" w:rsidP="0041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lang w:eastAsia="pl-PL"/>
        </w:rPr>
        <w:t>Wymagania: 3 rozdziały, max 60 stron opracowania, konieczna część empiryczna (badania własne, studium przypadku, analiza danych zastanych, inne)</w:t>
      </w:r>
    </w:p>
    <w:p w14:paraId="4A58E7C7" w14:textId="77777777" w:rsidR="00410EE4" w:rsidRDefault="00410EE4" w:rsidP="0041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ourier New"/>
          <w:lang w:eastAsia="pl-PL"/>
        </w:rPr>
      </w:pPr>
    </w:p>
    <w:p w14:paraId="2B1B39BC" w14:textId="77777777" w:rsidR="00410EE4" w:rsidRDefault="00410EE4" w:rsidP="00410EE4">
      <w:pPr>
        <w:spacing w:before="100" w:beforeAutospacing="1" w:after="100" w:afterAutospacing="1" w:line="360" w:lineRule="auto"/>
        <w:ind w:right="915"/>
        <w:rPr>
          <w:rFonts w:eastAsia="Times New Roman" w:cs="Arial"/>
          <w:lang w:eastAsia="pl-PL"/>
        </w:rPr>
      </w:pPr>
    </w:p>
    <w:p w14:paraId="1B8E6581" w14:textId="77777777" w:rsidR="00687AE8" w:rsidRDefault="00687AE8" w:rsidP="00C404D9">
      <w:pPr>
        <w:spacing w:line="240" w:lineRule="auto"/>
        <w:jc w:val="right"/>
        <w:rPr>
          <w:sz w:val="24"/>
          <w:szCs w:val="24"/>
        </w:rPr>
      </w:pPr>
    </w:p>
    <w:p w14:paraId="525EB67D" w14:textId="77777777" w:rsidR="002404BA" w:rsidRDefault="002404BA" w:rsidP="00C404D9">
      <w:pPr>
        <w:spacing w:line="240" w:lineRule="auto"/>
        <w:rPr>
          <w:b/>
          <w:sz w:val="36"/>
          <w:szCs w:val="36"/>
          <w:u w:val="single"/>
        </w:rPr>
      </w:pPr>
    </w:p>
    <w:p w14:paraId="2F69D12D" w14:textId="20400078" w:rsidR="00C404D9" w:rsidRDefault="00C404D9" w:rsidP="00C404D9">
      <w:pPr>
        <w:spacing w:line="240" w:lineRule="auto"/>
        <w:rPr>
          <w:b/>
          <w:sz w:val="36"/>
          <w:szCs w:val="36"/>
          <w:u w:val="single"/>
        </w:rPr>
      </w:pPr>
      <w:r w:rsidRPr="00622119">
        <w:rPr>
          <w:b/>
          <w:sz w:val="36"/>
          <w:szCs w:val="36"/>
          <w:u w:val="single"/>
        </w:rPr>
        <w:lastRenderedPageBreak/>
        <w:t xml:space="preserve">dr Sławomir Wyciślak </w:t>
      </w:r>
    </w:p>
    <w:p w14:paraId="5965BA2C" w14:textId="77777777" w:rsidR="008146BA" w:rsidRDefault="008146BA" w:rsidP="008146BA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Zarządzanie finansami w działalności przedsiębiorstw na rynkach międzynarodowych (źródła finansowania, unikanie opodatkowania, zarządzanie ryzykiem, wpływ technologii cyfrowych) </w:t>
      </w:r>
    </w:p>
    <w:p w14:paraId="2EA40FF7" w14:textId="77777777" w:rsidR="008146BA" w:rsidRDefault="008146BA" w:rsidP="008146BA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Uwarunkowania działalności przedsiębiorstw na rynkach międzynarodowych (przesłanki, strategie, modele) </w:t>
      </w:r>
    </w:p>
    <w:p w14:paraId="6705325F" w14:textId="77777777" w:rsidR="008146BA" w:rsidRDefault="008146BA" w:rsidP="008146BA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Łańcuch dostaw (obsługa zamówień, zarządzanie zapasami, magazyn, opakowanie, transport, sieci logistyczne, centra logistyczne) </w:t>
      </w:r>
    </w:p>
    <w:p w14:paraId="4D6A56D4" w14:textId="77777777" w:rsidR="008146BA" w:rsidRDefault="008146BA" w:rsidP="008146BA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Marketing w działalności przedsiębiorstw na rynkach międzynarodowych (standaryzacja i adaptacja, produkt, kanały dystrybucji, promocja międzynarodowa, ceny w marketingu międzynarodowym, efekt kraju pochodzenia) </w:t>
      </w:r>
    </w:p>
    <w:p w14:paraId="0391E793" w14:textId="77777777" w:rsidR="008146BA" w:rsidRDefault="008146BA" w:rsidP="008146BA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Zarządzanie zasobami ludzkimi działalności przedsiębiorstw na rynkach międzynarodowych (pozyskiwanie personelu, wynagradzanie, różnice kulturowe) </w:t>
      </w:r>
    </w:p>
    <w:p w14:paraId="0F6D9CBD" w14:textId="77777777" w:rsidR="008146BA" w:rsidRDefault="008146BA" w:rsidP="008146BA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Technologie cyfrowe w działalności przedsiębiorstwa (sensory, drony, roboty, smartfony, blockchain etc.) </w:t>
      </w:r>
    </w:p>
    <w:p w14:paraId="7B22CA2F" w14:textId="77777777" w:rsidR="008146BA" w:rsidRDefault="008146BA" w:rsidP="008146BA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Modele adaptacji przedsiębiorstw w warunkach digitalizacji (platformy, ekosystemy) </w:t>
      </w:r>
    </w:p>
    <w:p w14:paraId="00B370E1" w14:textId="77777777" w:rsidR="008146BA" w:rsidRDefault="008146BA" w:rsidP="008146BA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Implikacje sztucznej inteligencji dla ekonomii i zarządzania </w:t>
      </w:r>
    </w:p>
    <w:p w14:paraId="7EFE0854" w14:textId="77777777" w:rsidR="008146BA" w:rsidRDefault="008146BA" w:rsidP="008146BA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Praktyki szczupłe i zwinne w działalności przedsiębiorstw </w:t>
      </w:r>
    </w:p>
    <w:p w14:paraId="72927F3E" w14:textId="77777777" w:rsidR="008146BA" w:rsidRDefault="008146BA" w:rsidP="008146BA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Społeczna i ekologiczna odpowiedzialność biznesu </w:t>
      </w:r>
    </w:p>
    <w:p w14:paraId="79285525" w14:textId="77777777" w:rsidR="008146BA" w:rsidRDefault="008146BA" w:rsidP="008146BA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Czynniki kulturowe w biznesie międzynarodowym: Japonia, USA, Niemcy, Wielka Brytania, Chiny, Indie. </w:t>
      </w:r>
    </w:p>
    <w:p w14:paraId="1B5774BD" w14:textId="77777777" w:rsidR="008146BA" w:rsidRDefault="008146BA" w:rsidP="008146BA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Kreatywność w organizacji </w:t>
      </w:r>
    </w:p>
    <w:p w14:paraId="052639BA" w14:textId="77777777" w:rsidR="008146BA" w:rsidRDefault="008146BA" w:rsidP="008146BA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Metody i techniki optymalizacji w ekonomii i zarządzaniu </w:t>
      </w:r>
    </w:p>
    <w:p w14:paraId="2681377D" w14:textId="77777777" w:rsidR="008146BA" w:rsidRDefault="008146BA" w:rsidP="008146BA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Zjawiska kryzysowe w globalnej gospodarce (przyczyny, przebieg, konsekwencje) </w:t>
      </w:r>
    </w:p>
    <w:p w14:paraId="463A829D" w14:textId="77777777" w:rsidR="008146BA" w:rsidRDefault="008146BA" w:rsidP="008146BA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Kryzys 2008+. </w:t>
      </w:r>
    </w:p>
    <w:p w14:paraId="4DB19075" w14:textId="77777777" w:rsidR="008146BA" w:rsidRDefault="008146BA" w:rsidP="008146BA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Efekt zarażania w gospodarce </w:t>
      </w:r>
    </w:p>
    <w:p w14:paraId="5CF858FC" w14:textId="40E251EA" w:rsidR="008146BA" w:rsidRDefault="008146BA" w:rsidP="008146BA">
      <w:pPr>
        <w:spacing w:line="240" w:lineRule="auto"/>
        <w:rPr>
          <w:rFonts w:cstheme="minorHAnsi"/>
        </w:rPr>
      </w:pPr>
      <w:r>
        <w:rPr>
          <w:rFonts w:cstheme="minorHAnsi"/>
        </w:rPr>
        <w:t>· Konsekwencje COVID19 dla działalności przedsiębiorstwa</w:t>
      </w:r>
    </w:p>
    <w:p w14:paraId="456D4B42" w14:textId="0CED073C" w:rsidR="00EE7DEB" w:rsidRDefault="00EE7DEB" w:rsidP="008146BA">
      <w:pPr>
        <w:spacing w:line="240" w:lineRule="auto"/>
        <w:rPr>
          <w:rFonts w:cstheme="minorHAnsi"/>
        </w:rPr>
      </w:pPr>
    </w:p>
    <w:p w14:paraId="59180E7C" w14:textId="77777777" w:rsidR="00EE7DEB" w:rsidRDefault="00EE7DEB" w:rsidP="00EE7DEB">
      <w:pPr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pl-PL"/>
        </w:rPr>
        <w:t>dr Karolina Mania</w:t>
      </w:r>
    </w:p>
    <w:p w14:paraId="0AF0826B" w14:textId="77777777" w:rsidR="00EE7DEB" w:rsidRDefault="00EE7DEB" w:rsidP="00EE7DE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6"/>
          <w:szCs w:val="36"/>
          <w:u w:val="single"/>
          <w:lang w:eastAsia="pl-PL"/>
        </w:rPr>
      </w:pPr>
    </w:p>
    <w:p w14:paraId="47C7EE67" w14:textId="77777777" w:rsidR="00EE7DEB" w:rsidRDefault="00EE7DEB" w:rsidP="00EE7DEB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>Prawo i zarządzanie </w:t>
      </w:r>
    </w:p>
    <w:p w14:paraId="5C11D3B6" w14:textId="77777777" w:rsidR="00EE7DEB" w:rsidRDefault="00EE7DEB" w:rsidP="00EE7DEB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• </w:t>
      </w:r>
      <w:r>
        <w:rPr>
          <w:rFonts w:eastAsia="Times New Roman" w:cstheme="minorHAnsi"/>
          <w:color w:val="000000"/>
          <w:spacing w:val="2"/>
          <w:lang w:eastAsia="pl-PL"/>
        </w:rPr>
        <w:t>analiza regulacji prawnych istotnych dla sfery biznesu (m.in. prawo cywilne, prawo administracyjne, prawo karne, prawo handlowe, prawo pracy) </w:t>
      </w:r>
    </w:p>
    <w:p w14:paraId="32F3D558" w14:textId="77777777" w:rsidR="00EE7DEB" w:rsidRDefault="00EE7DEB" w:rsidP="00EE7DEB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• </w:t>
      </w:r>
      <w:r>
        <w:rPr>
          <w:rFonts w:eastAsia="Times New Roman" w:cstheme="minorHAnsi"/>
          <w:color w:val="000000"/>
          <w:spacing w:val="2"/>
          <w:lang w:eastAsia="pl-PL"/>
        </w:rPr>
        <w:t>regulacje prawne w obszarze przedsiębiorstw  </w:t>
      </w:r>
    </w:p>
    <w:p w14:paraId="4F4C5DD8" w14:textId="77777777" w:rsidR="00EE7DEB" w:rsidRDefault="00EE7DEB" w:rsidP="00EE7DEB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• </w:t>
      </w:r>
      <w:r>
        <w:rPr>
          <w:rFonts w:eastAsia="Times New Roman" w:cstheme="minorHAnsi"/>
          <w:color w:val="000000"/>
          <w:lang w:eastAsia="pl-PL"/>
        </w:rPr>
        <w:t>prawne i ekonomiczne aspekty prowadzenia działalności gospodarczej</w:t>
      </w:r>
      <w:r>
        <w:rPr>
          <w:rFonts w:eastAsia="Times New Roman" w:cstheme="minorHAnsi"/>
          <w:color w:val="000000"/>
          <w:spacing w:val="2"/>
          <w:lang w:eastAsia="pl-PL"/>
        </w:rPr>
        <w:t> </w:t>
      </w:r>
    </w:p>
    <w:p w14:paraId="3FB90F3F" w14:textId="77777777" w:rsidR="00EE7DEB" w:rsidRDefault="00EE7DEB" w:rsidP="00EE7DEB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• umowy w obrocie gospodarczym</w:t>
      </w:r>
      <w:r>
        <w:rPr>
          <w:rFonts w:eastAsia="Times New Roman" w:cstheme="minorHAnsi"/>
          <w:color w:val="000000"/>
          <w:lang w:eastAsia="pl-PL"/>
        </w:rPr>
        <w:t> </w:t>
      </w:r>
      <w:r>
        <w:rPr>
          <w:rFonts w:eastAsia="Times New Roman" w:cstheme="minorHAnsi"/>
          <w:color w:val="000000"/>
          <w:spacing w:val="2"/>
          <w:lang w:eastAsia="pl-PL"/>
        </w:rPr>
        <w:t> </w:t>
      </w:r>
    </w:p>
    <w:p w14:paraId="398AAD51" w14:textId="77777777" w:rsidR="00EE7DEB" w:rsidRDefault="00EE7DEB" w:rsidP="00EE7DEB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spacing w:val="2"/>
          <w:shd w:val="clear" w:color="auto" w:fill="FFFFFF"/>
          <w:lang w:eastAsia="pl-PL"/>
        </w:rPr>
        <w:t>• polityka gospodarcza </w:t>
      </w:r>
    </w:p>
    <w:p w14:paraId="1827D691" w14:textId="77777777" w:rsidR="00EE7DEB" w:rsidRDefault="00EE7DEB" w:rsidP="00EE7DEB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• ochrona konkurencji </w:t>
      </w:r>
    </w:p>
    <w:p w14:paraId="4B5F3FDB" w14:textId="77777777" w:rsidR="00EE7DEB" w:rsidRDefault="00EE7DEB" w:rsidP="00EE7DEB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• ochrona konsumenta </w:t>
      </w:r>
    </w:p>
    <w:p w14:paraId="2021A3D4" w14:textId="77777777" w:rsidR="00EE7DEB" w:rsidRDefault="00EE7DEB" w:rsidP="00EE7DEB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• prawo własności intelektualnej (m.in. ochrona znaków towarowych, prawo patentowe, prawo autorskie) </w:t>
      </w:r>
    </w:p>
    <w:p w14:paraId="4596CBBD" w14:textId="77777777" w:rsidR="00EE7DEB" w:rsidRDefault="00EE7DEB" w:rsidP="00EE7DEB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• ochrona danych osobowych </w:t>
      </w:r>
      <w:r>
        <w:rPr>
          <w:rFonts w:eastAsia="Times New Roman" w:cstheme="minorHAnsi"/>
          <w:color w:val="000000"/>
          <w:spacing w:val="2"/>
          <w:lang w:eastAsia="pl-PL"/>
        </w:rPr>
        <w:t> </w:t>
      </w:r>
    </w:p>
    <w:p w14:paraId="4512F5B0" w14:textId="77777777" w:rsidR="00EE7DEB" w:rsidRDefault="00EE7DEB" w:rsidP="00EE7DEB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• prawo Internetu</w:t>
      </w:r>
    </w:p>
    <w:p w14:paraId="7C3B3D9E" w14:textId="07B7D8C7" w:rsidR="00EE7DEB" w:rsidRDefault="00EE7DEB" w:rsidP="008146BA">
      <w:pPr>
        <w:spacing w:line="240" w:lineRule="auto"/>
        <w:rPr>
          <w:rFonts w:cstheme="minorHAnsi"/>
        </w:rPr>
      </w:pPr>
    </w:p>
    <w:p w14:paraId="095E6052" w14:textId="3E647426" w:rsidR="00622119" w:rsidRDefault="00622119" w:rsidP="00622119">
      <w:pPr>
        <w:pStyle w:val="NormalnyWeb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dr Maciej Teczke</w:t>
      </w:r>
    </w:p>
    <w:p w14:paraId="04A1E762" w14:textId="77777777" w:rsidR="00622119" w:rsidRDefault="00622119" w:rsidP="00622119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1. Zdolności adaptacyjne przedsiębiorstw – dostosowywanie się organizacji do zmieniającego się otoczenia </w:t>
      </w:r>
    </w:p>
    <w:p w14:paraId="523659EA" w14:textId="77777777" w:rsidR="00622119" w:rsidRDefault="00622119" w:rsidP="00622119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Zarządzanie Zmianą – wprowadzanie zmian w przedsiębiorstwach, zagrożenia i wyzywania wynikające z wprowadzania zmian, dostosowanie zasobów przedsiębiorstwa do zachodzących zmian </w:t>
      </w:r>
    </w:p>
    <w:p w14:paraId="0A245282" w14:textId="77777777" w:rsidR="00622119" w:rsidRDefault="00622119" w:rsidP="00622119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3. Zarządzanie Strategiczne – analiza strategiczna przedsiębiorstwa, przywództwo strategiczne, źródła przewagi konkurencyjnej </w:t>
      </w:r>
    </w:p>
    <w:p w14:paraId="2E7DF94E" w14:textId="77777777" w:rsidR="00622119" w:rsidRDefault="00622119" w:rsidP="00622119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4. Teoria i praktyka zarządzania – wykorzystanie narzędzi takich jak benchmarking, reengineering, outsourcing, lean management i inne w praktyce zarządzania </w:t>
      </w:r>
    </w:p>
    <w:p w14:paraId="31D1E207" w14:textId="77777777" w:rsidR="00622119" w:rsidRDefault="00622119" w:rsidP="00622119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5. Mikro, małe i średnie przedsiębiorstwa, firmy rodzinne – przedsiębiorczość, rozwój przedsiębiorstw, uwarunkowania funkcjonowania małych i średnich przedsiębiorstw </w:t>
      </w:r>
    </w:p>
    <w:p w14:paraId="5BD90553" w14:textId="77777777" w:rsidR="00622119" w:rsidRDefault="00622119" w:rsidP="00622119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6. Zachowania Organizacyjne – Kultura organizacyjna, przywództwo, systemy motywacyjne </w:t>
      </w:r>
    </w:p>
    <w:p w14:paraId="2FAE38BD" w14:textId="77777777" w:rsidR="00622119" w:rsidRDefault="00622119" w:rsidP="00622119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7. Zarządzanie Zasobami Ludzkimi – Procesy rekrutacyjne, budowa wizerunku pracodawcy na rynku pracy, systemy wynagrodzeń </w:t>
      </w:r>
    </w:p>
    <w:p w14:paraId="49C3809A" w14:textId="77777777" w:rsidR="00622119" w:rsidRDefault="00622119" w:rsidP="00622119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8. Społeczna odpowiedzialność biznesu – Problemy etyczne, wizerunek, wpływ na przewagę konkurencyjną </w:t>
      </w:r>
    </w:p>
    <w:p w14:paraId="6C297AE5" w14:textId="77777777" w:rsidR="00622119" w:rsidRDefault="00622119" w:rsidP="00622119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9. Zarządzanie Międzynarodowe – Procesy globalizacyjne, zarządzanie strategiczne i operacyjne firm międzynarodowych </w:t>
      </w:r>
    </w:p>
    <w:p w14:paraId="0E5C9310" w14:textId="77777777" w:rsidR="00622119" w:rsidRDefault="00622119" w:rsidP="00622119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10. Logistyka – Systemy Logistyczne Przedsiębiorstw </w:t>
      </w:r>
    </w:p>
    <w:p w14:paraId="108287A2" w14:textId="77777777" w:rsidR="00622119" w:rsidRDefault="00622119" w:rsidP="0062211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3BD7B5D0" w14:textId="77777777" w:rsidR="00622119" w:rsidRDefault="00622119" w:rsidP="00C404D9">
      <w:pPr>
        <w:spacing w:line="240" w:lineRule="auto"/>
        <w:rPr>
          <w:sz w:val="24"/>
          <w:szCs w:val="24"/>
        </w:rPr>
      </w:pPr>
    </w:p>
    <w:p w14:paraId="40E93EC1" w14:textId="77777777" w:rsidR="00C9220F" w:rsidRPr="00A177AF" w:rsidRDefault="00C9220F" w:rsidP="00FB6D79">
      <w:pPr>
        <w:autoSpaceDE w:val="0"/>
        <w:autoSpaceDN w:val="0"/>
        <w:adjustRightInd w:val="0"/>
        <w:rPr>
          <w:rFonts w:cs="Calibri,Bold"/>
          <w:b/>
          <w:bCs/>
          <w:sz w:val="36"/>
          <w:szCs w:val="36"/>
          <w:u w:val="single"/>
        </w:rPr>
      </w:pPr>
    </w:p>
    <w:p w14:paraId="4F1948F4" w14:textId="77777777" w:rsidR="00E01DDE" w:rsidRPr="0055303B" w:rsidRDefault="00E01DDE" w:rsidP="00754E3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55303B">
        <w:rPr>
          <w:rFonts w:cs="Arial"/>
          <w:b/>
          <w:bCs/>
          <w:color w:val="000000"/>
        </w:rPr>
        <w:t>UWAGA !</w:t>
      </w:r>
    </w:p>
    <w:p w14:paraId="1810A67D" w14:textId="77777777" w:rsidR="00E01DDE" w:rsidRPr="0055303B" w:rsidRDefault="00E01DDE" w:rsidP="00E01DD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55303B">
        <w:rPr>
          <w:rFonts w:cs="Arial"/>
          <w:b/>
          <w:bCs/>
          <w:color w:val="000000"/>
        </w:rPr>
        <w:t>Zapisy do grupy seminaryjnej prowadzone są wyłącznie w systemie USOS – jest to jedyna</w:t>
      </w:r>
    </w:p>
    <w:p w14:paraId="51CFC7D3" w14:textId="77777777" w:rsidR="00E01DDE" w:rsidRPr="0055303B" w:rsidRDefault="00E01DDE" w:rsidP="00E01DD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55303B">
        <w:rPr>
          <w:rFonts w:cs="Arial"/>
          <w:b/>
          <w:bCs/>
          <w:color w:val="000000"/>
        </w:rPr>
        <w:t>możliwość zapisania się na seminarium.</w:t>
      </w:r>
    </w:p>
    <w:p w14:paraId="2B31CF42" w14:textId="77777777" w:rsidR="00E01DDE" w:rsidRPr="0055303B" w:rsidRDefault="00E01DDE" w:rsidP="00E01DD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u w:val="single"/>
        </w:rPr>
      </w:pPr>
    </w:p>
    <w:p w14:paraId="30E8D624" w14:textId="77777777" w:rsidR="00E01DDE" w:rsidRPr="0055303B" w:rsidRDefault="00E01DDE" w:rsidP="00E01DD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u w:val="single"/>
        </w:rPr>
      </w:pPr>
      <w:r w:rsidRPr="0055303B">
        <w:rPr>
          <w:rFonts w:cs="Arial"/>
          <w:b/>
          <w:bCs/>
          <w:color w:val="000000"/>
          <w:u w:val="single"/>
        </w:rPr>
        <w:t>OBOWIĄZUJE KOLEJNOŚĆ ZGŁOSZEŃ</w:t>
      </w:r>
    </w:p>
    <w:p w14:paraId="6F6C01A3" w14:textId="77777777" w:rsidR="00E01DDE" w:rsidRPr="0055303B" w:rsidRDefault="00E01DDE" w:rsidP="00E01DD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14:paraId="1D87ACE6" w14:textId="77777777" w:rsidR="00E01DDE" w:rsidRPr="0055303B" w:rsidRDefault="00E01DDE" w:rsidP="00E01DD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55303B">
        <w:rPr>
          <w:rFonts w:cs="Arial"/>
          <w:b/>
          <w:bCs/>
          <w:color w:val="000000"/>
        </w:rPr>
        <w:t>Seminarium zostanie uruchomione przy zapisie minimum 8 osób.</w:t>
      </w:r>
    </w:p>
    <w:p w14:paraId="7900AF92" w14:textId="77777777" w:rsidR="00E01DDE" w:rsidRPr="0055303B" w:rsidRDefault="00E01DDE" w:rsidP="00E01DDE">
      <w:pPr>
        <w:pStyle w:val="Akapitzlist"/>
        <w:jc w:val="center"/>
        <w:rPr>
          <w:rFonts w:cs="Arial"/>
        </w:rPr>
      </w:pPr>
      <w:r w:rsidRPr="0055303B">
        <w:rPr>
          <w:rFonts w:cs="Arial"/>
          <w:b/>
          <w:bCs/>
          <w:color w:val="000000"/>
        </w:rPr>
        <w:t>Wyżej wymienione tematy stanowią jedynie przykłady problematyki seminarium, mile widziane własne propozycje uczestników.</w:t>
      </w:r>
    </w:p>
    <w:p w14:paraId="2A5C60D6" w14:textId="77777777" w:rsidR="00BA796E" w:rsidRPr="00E01DDE" w:rsidRDefault="00BA796E" w:rsidP="00E34AD2">
      <w:pPr>
        <w:rPr>
          <w:rFonts w:ascii="Arial" w:hAnsi="Arial" w:cs="Arial"/>
        </w:rPr>
      </w:pPr>
    </w:p>
    <w:sectPr w:rsidR="00BA796E" w:rsidRPr="00E01DDE" w:rsidSect="00E34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3495"/>
    <w:multiLevelType w:val="hybridMultilevel"/>
    <w:tmpl w:val="01406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191"/>
    <w:multiLevelType w:val="hybridMultilevel"/>
    <w:tmpl w:val="286E8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479D"/>
    <w:multiLevelType w:val="hybridMultilevel"/>
    <w:tmpl w:val="8F02C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2C1F"/>
    <w:multiLevelType w:val="hybridMultilevel"/>
    <w:tmpl w:val="BC883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3767D"/>
    <w:multiLevelType w:val="multilevel"/>
    <w:tmpl w:val="DAD2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0300E"/>
    <w:multiLevelType w:val="hybridMultilevel"/>
    <w:tmpl w:val="AA36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725FB"/>
    <w:multiLevelType w:val="hybridMultilevel"/>
    <w:tmpl w:val="3A482AD0"/>
    <w:lvl w:ilvl="0" w:tplc="4C4C8D88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4923"/>
    <w:multiLevelType w:val="hybridMultilevel"/>
    <w:tmpl w:val="EB6C4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203EE"/>
    <w:multiLevelType w:val="hybridMultilevel"/>
    <w:tmpl w:val="4AB46ED0"/>
    <w:lvl w:ilvl="0" w:tplc="FFDC2F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27989"/>
    <w:multiLevelType w:val="hybridMultilevel"/>
    <w:tmpl w:val="94342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D73C0"/>
    <w:multiLevelType w:val="hybridMultilevel"/>
    <w:tmpl w:val="6E24C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5AD"/>
    <w:multiLevelType w:val="hybridMultilevel"/>
    <w:tmpl w:val="9B98B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F0912"/>
    <w:multiLevelType w:val="multilevel"/>
    <w:tmpl w:val="5AE6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316CFD"/>
    <w:multiLevelType w:val="hybridMultilevel"/>
    <w:tmpl w:val="CA884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C56FB"/>
    <w:multiLevelType w:val="hybridMultilevel"/>
    <w:tmpl w:val="00983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63A1B"/>
    <w:multiLevelType w:val="hybridMultilevel"/>
    <w:tmpl w:val="BB78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17BA2"/>
    <w:multiLevelType w:val="multilevel"/>
    <w:tmpl w:val="85AC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AB4407"/>
    <w:multiLevelType w:val="hybridMultilevel"/>
    <w:tmpl w:val="E1AA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3"/>
  </w:num>
  <w:num w:numId="5">
    <w:abstractNumId w:val="17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  <w:num w:numId="14">
    <w:abstractNumId w:val="0"/>
  </w:num>
  <w:num w:numId="15">
    <w:abstractNumId w:val="16"/>
  </w:num>
  <w:num w:numId="16">
    <w:abstractNumId w:val="1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58"/>
    <w:rsid w:val="000C4BCD"/>
    <w:rsid w:val="000E4DF4"/>
    <w:rsid w:val="000F4386"/>
    <w:rsid w:val="001042D2"/>
    <w:rsid w:val="0010692F"/>
    <w:rsid w:val="001C545D"/>
    <w:rsid w:val="002404BA"/>
    <w:rsid w:val="002E4CAA"/>
    <w:rsid w:val="003159B6"/>
    <w:rsid w:val="0039626C"/>
    <w:rsid w:val="003B5E5C"/>
    <w:rsid w:val="00410EE4"/>
    <w:rsid w:val="00431401"/>
    <w:rsid w:val="00473B49"/>
    <w:rsid w:val="0055303B"/>
    <w:rsid w:val="005A1049"/>
    <w:rsid w:val="005C00F8"/>
    <w:rsid w:val="00622119"/>
    <w:rsid w:val="0065436D"/>
    <w:rsid w:val="00654473"/>
    <w:rsid w:val="00687AE8"/>
    <w:rsid w:val="00754E36"/>
    <w:rsid w:val="00772D85"/>
    <w:rsid w:val="008146BA"/>
    <w:rsid w:val="00862EB8"/>
    <w:rsid w:val="00867658"/>
    <w:rsid w:val="008864C1"/>
    <w:rsid w:val="008A3DE4"/>
    <w:rsid w:val="00A177AF"/>
    <w:rsid w:val="00A820BD"/>
    <w:rsid w:val="00AB6A10"/>
    <w:rsid w:val="00BA796E"/>
    <w:rsid w:val="00C33DB0"/>
    <w:rsid w:val="00C404D9"/>
    <w:rsid w:val="00C9220F"/>
    <w:rsid w:val="00E01DDE"/>
    <w:rsid w:val="00E176EA"/>
    <w:rsid w:val="00E34AD2"/>
    <w:rsid w:val="00E52626"/>
    <w:rsid w:val="00EE1B16"/>
    <w:rsid w:val="00EE7DEB"/>
    <w:rsid w:val="00F31D7C"/>
    <w:rsid w:val="00F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75DF"/>
  <w15:chartTrackingRefBased/>
  <w15:docId w15:val="{298599CD-546C-4A71-A4A7-D60FED07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6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7658"/>
    <w:rPr>
      <w:b/>
      <w:bCs/>
    </w:rPr>
  </w:style>
  <w:style w:type="paragraph" w:customStyle="1" w:styleId="Default">
    <w:name w:val="Default"/>
    <w:rsid w:val="00BA79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436D"/>
    <w:pPr>
      <w:ind w:left="720"/>
      <w:contextualSpacing/>
    </w:pPr>
  </w:style>
  <w:style w:type="paragraph" w:customStyle="1" w:styleId="gmail-msolistparagraph">
    <w:name w:val="gmail-msolistparagraph"/>
    <w:basedOn w:val="Normalny"/>
    <w:rsid w:val="00C9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9B00-E46C-4565-B0B7-963C69F5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1819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IEFiZ</dc:creator>
  <cp:keywords/>
  <dc:description/>
  <cp:lastModifiedBy>Magdalena Niedzielska-Szewczyk</cp:lastModifiedBy>
  <cp:revision>12</cp:revision>
  <dcterms:created xsi:type="dcterms:W3CDTF">2019-11-13T11:18:00Z</dcterms:created>
  <dcterms:modified xsi:type="dcterms:W3CDTF">2020-09-16T09:16:00Z</dcterms:modified>
</cp:coreProperties>
</file>