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7707" w14:textId="77777777" w:rsidR="00E44600" w:rsidRDefault="00E44600" w:rsidP="0052203A">
      <w:pPr>
        <w:pStyle w:val="Default"/>
        <w:ind w:left="-426" w:hanging="426"/>
        <w:jc w:val="center"/>
        <w:rPr>
          <w:b/>
          <w:bCs/>
          <w:sz w:val="44"/>
          <w:szCs w:val="44"/>
        </w:rPr>
      </w:pPr>
    </w:p>
    <w:p w14:paraId="7A901A30" w14:textId="77777777" w:rsidR="0052203A" w:rsidRPr="00E44600" w:rsidRDefault="0052203A" w:rsidP="0052203A">
      <w:pPr>
        <w:pStyle w:val="Default"/>
        <w:ind w:left="-426" w:hanging="426"/>
        <w:jc w:val="center"/>
        <w:rPr>
          <w:sz w:val="44"/>
          <w:szCs w:val="44"/>
        </w:rPr>
      </w:pPr>
      <w:r w:rsidRPr="00E44600">
        <w:rPr>
          <w:b/>
          <w:bCs/>
          <w:sz w:val="44"/>
          <w:szCs w:val="44"/>
        </w:rPr>
        <w:t>PROPONOWANE TEMATY</w:t>
      </w:r>
      <w:r w:rsidR="00D14179" w:rsidRPr="00E44600">
        <w:rPr>
          <w:b/>
          <w:bCs/>
          <w:sz w:val="44"/>
          <w:szCs w:val="44"/>
        </w:rPr>
        <w:t xml:space="preserve"> ZAGADNIEŃ </w:t>
      </w:r>
      <w:r w:rsidR="00E44600">
        <w:rPr>
          <w:b/>
          <w:bCs/>
          <w:sz w:val="44"/>
          <w:szCs w:val="44"/>
        </w:rPr>
        <w:br/>
      </w:r>
      <w:r w:rsidR="00D14179" w:rsidRPr="00E44600">
        <w:rPr>
          <w:b/>
          <w:bCs/>
          <w:sz w:val="44"/>
          <w:szCs w:val="44"/>
        </w:rPr>
        <w:t>DO PRAC LICENCJACKICH</w:t>
      </w:r>
    </w:p>
    <w:p w14:paraId="05498AB1" w14:textId="77777777" w:rsidR="0052203A" w:rsidRPr="00E44600" w:rsidRDefault="0052203A" w:rsidP="0052203A">
      <w:pPr>
        <w:pStyle w:val="Default"/>
        <w:jc w:val="center"/>
        <w:rPr>
          <w:sz w:val="44"/>
          <w:szCs w:val="44"/>
        </w:rPr>
      </w:pPr>
      <w:r w:rsidRPr="00E44600">
        <w:rPr>
          <w:b/>
          <w:bCs/>
          <w:sz w:val="44"/>
          <w:szCs w:val="44"/>
        </w:rPr>
        <w:t>Kierunek EKONOMIA</w:t>
      </w:r>
    </w:p>
    <w:p w14:paraId="715A6776" w14:textId="77777777" w:rsidR="0052203A" w:rsidRDefault="0052203A" w:rsidP="0052203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STUDIA PIERWSZEGO STOPNIA</w:t>
      </w:r>
    </w:p>
    <w:p w14:paraId="34401ECB" w14:textId="70823153" w:rsidR="0052203A" w:rsidRDefault="0052203A" w:rsidP="0052203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</w:t>
      </w:r>
      <w:r w:rsidR="00B33462">
        <w:rPr>
          <w:b/>
          <w:bCs/>
          <w:sz w:val="32"/>
          <w:szCs w:val="32"/>
        </w:rPr>
        <w:t>acjonarne na rok akademicki 20</w:t>
      </w:r>
      <w:r w:rsidR="001868D1">
        <w:rPr>
          <w:b/>
          <w:bCs/>
          <w:sz w:val="32"/>
          <w:szCs w:val="32"/>
        </w:rPr>
        <w:t>20</w:t>
      </w:r>
      <w:r w:rsidR="00B33462">
        <w:rPr>
          <w:b/>
          <w:bCs/>
          <w:sz w:val="32"/>
          <w:szCs w:val="32"/>
        </w:rPr>
        <w:t>/2</w:t>
      </w:r>
      <w:r w:rsidR="001868D1">
        <w:rPr>
          <w:b/>
          <w:bCs/>
          <w:sz w:val="32"/>
          <w:szCs w:val="32"/>
        </w:rPr>
        <w:t>1</w:t>
      </w:r>
    </w:p>
    <w:p w14:paraId="1AEA0E37" w14:textId="77777777" w:rsidR="0052203A" w:rsidRPr="00F92E0C" w:rsidRDefault="0052203A" w:rsidP="0052203A">
      <w:pPr>
        <w:pStyle w:val="Default"/>
        <w:jc w:val="center"/>
        <w:rPr>
          <w:sz w:val="32"/>
          <w:szCs w:val="32"/>
          <w:u w:val="single"/>
        </w:rPr>
      </w:pPr>
    </w:p>
    <w:p w14:paraId="1437997F" w14:textId="5AFFC15C" w:rsidR="00C72E0D" w:rsidRDefault="0052203A" w:rsidP="008925EE">
      <w:pPr>
        <w:rPr>
          <w:b/>
          <w:bCs/>
          <w:sz w:val="36"/>
          <w:szCs w:val="36"/>
          <w:u w:val="single"/>
        </w:rPr>
      </w:pPr>
      <w:r w:rsidRPr="00F92E0C">
        <w:rPr>
          <w:b/>
          <w:bCs/>
          <w:sz w:val="36"/>
          <w:szCs w:val="36"/>
          <w:u w:val="single"/>
        </w:rPr>
        <w:t xml:space="preserve">Przykładowe zakresy tematyczne: </w:t>
      </w:r>
    </w:p>
    <w:p w14:paraId="04961CE4" w14:textId="77777777" w:rsidR="000D1CE8" w:rsidRDefault="000D1CE8" w:rsidP="000D1CE8">
      <w:pPr>
        <w:spacing w:before="120" w:after="0" w:line="240" w:lineRule="auto"/>
        <w:jc w:val="both"/>
      </w:pPr>
    </w:p>
    <w:p w14:paraId="0DDF18FE" w14:textId="77777777" w:rsidR="003B3F2D" w:rsidRPr="007C0017" w:rsidRDefault="000D1CE8" w:rsidP="003B3F2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 Zofia </w:t>
      </w:r>
      <w:proofErr w:type="spellStart"/>
      <w:r>
        <w:rPr>
          <w:b/>
          <w:sz w:val="36"/>
          <w:szCs w:val="36"/>
          <w:u w:val="single"/>
        </w:rPr>
        <w:t>Łapniewska</w:t>
      </w:r>
      <w:proofErr w:type="spellEnd"/>
    </w:p>
    <w:p w14:paraId="42CE8AA9" w14:textId="77777777"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Ekonomia ekologiczna, post-wzrost, post-humanizm</w:t>
      </w:r>
    </w:p>
    <w:p w14:paraId="08AA4CB1" w14:textId="77777777"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Ekonomia opieki, nieodpłatne prace, nowe ramy makroekonomiczne</w:t>
      </w:r>
    </w:p>
    <w:p w14:paraId="084CC6DF" w14:textId="77777777"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Ubóstwo i nierówności, badania porównawcze, prognozy</w:t>
      </w:r>
    </w:p>
    <w:p w14:paraId="0475FEB4" w14:textId="77777777"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Jakość życia, dobrostan, wskaźniki, badania porównawcze</w:t>
      </w:r>
    </w:p>
    <w:p w14:paraId="3DB900E1" w14:textId="20935093"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Rynek pracy, automatyzacja, Gospodarka 4.0</w:t>
      </w:r>
      <w:r w:rsidR="006E06C3">
        <w:rPr>
          <w:rFonts w:eastAsia="Times New Roman"/>
          <w:color w:val="000000"/>
        </w:rPr>
        <w:t xml:space="preserve">, </w:t>
      </w:r>
      <w:r w:rsidR="006E06C3">
        <w:t>praca platformowa</w:t>
      </w:r>
    </w:p>
    <w:p w14:paraId="7D638822" w14:textId="77777777"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Innowacje, konkurencyjność gospodarek</w:t>
      </w:r>
    </w:p>
    <w:p w14:paraId="6E6A7CBB" w14:textId="77777777" w:rsidR="000D1CE8" w:rsidRP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>Polityka społeczna, badania porównawcze systemów, nowe propozycje i rozwiązania, finansowanie</w:t>
      </w:r>
    </w:p>
    <w:p w14:paraId="063FFFDB" w14:textId="4E86D631" w:rsidR="000D1CE8" w:rsidRDefault="000D1CE8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 w:rsidRPr="000D1CE8">
        <w:rPr>
          <w:rFonts w:eastAsia="Times New Roman"/>
          <w:color w:val="000000"/>
        </w:rPr>
        <w:t xml:space="preserve">Ekonomia miast, utopie i </w:t>
      </w:r>
      <w:proofErr w:type="spellStart"/>
      <w:r w:rsidRPr="000D1CE8">
        <w:rPr>
          <w:rFonts w:eastAsia="Times New Roman"/>
          <w:color w:val="000000"/>
        </w:rPr>
        <w:t>dystopie</w:t>
      </w:r>
      <w:proofErr w:type="spellEnd"/>
      <w:r w:rsidRPr="000D1CE8">
        <w:rPr>
          <w:rFonts w:eastAsia="Times New Roman"/>
          <w:color w:val="000000"/>
        </w:rPr>
        <w:t>, miasta przyszłości</w:t>
      </w:r>
    </w:p>
    <w:p w14:paraId="25D3F7E2" w14:textId="3202BF67" w:rsidR="006E06C3" w:rsidRDefault="006E06C3" w:rsidP="000D1CE8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/>
          <w:color w:val="000000"/>
        </w:rPr>
      </w:pPr>
      <w:r>
        <w:t>Kooperatywy/spółdzielnie, dobra wspólne, działania organizacji, ruchów i grup nieformalnych</w:t>
      </w:r>
    </w:p>
    <w:p w14:paraId="3F4B12D6" w14:textId="4E9CD077" w:rsidR="00DB6B3B" w:rsidRDefault="00DB6B3B" w:rsidP="00DB6B3B">
      <w:pPr>
        <w:spacing w:after="0" w:line="360" w:lineRule="auto"/>
        <w:rPr>
          <w:rFonts w:eastAsia="Times New Roman"/>
          <w:color w:val="000000"/>
        </w:rPr>
      </w:pPr>
    </w:p>
    <w:p w14:paraId="67F11F4D" w14:textId="653911C5" w:rsidR="00DB6B3B" w:rsidRDefault="00DB6B3B" w:rsidP="00DB6B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 </w:t>
      </w:r>
      <w:r w:rsidR="002A5826">
        <w:rPr>
          <w:b/>
          <w:sz w:val="36"/>
          <w:szCs w:val="36"/>
          <w:u w:val="single"/>
        </w:rPr>
        <w:t xml:space="preserve">hab. </w:t>
      </w:r>
      <w:r>
        <w:rPr>
          <w:b/>
          <w:sz w:val="36"/>
          <w:szCs w:val="36"/>
          <w:u w:val="single"/>
        </w:rPr>
        <w:t xml:space="preserve">Piotr </w:t>
      </w:r>
      <w:proofErr w:type="spellStart"/>
      <w:r>
        <w:rPr>
          <w:b/>
          <w:sz w:val="36"/>
          <w:szCs w:val="36"/>
          <w:u w:val="single"/>
        </w:rPr>
        <w:t>Łasak</w:t>
      </w:r>
      <w:proofErr w:type="spellEnd"/>
      <w:r w:rsidR="002A5826">
        <w:rPr>
          <w:b/>
          <w:sz w:val="36"/>
          <w:szCs w:val="36"/>
          <w:u w:val="single"/>
        </w:rPr>
        <w:t>, prof. UJ</w:t>
      </w:r>
    </w:p>
    <w:p w14:paraId="284AB2A7" w14:textId="77777777" w:rsidR="00DB6B3B" w:rsidRDefault="00DB6B3B" w:rsidP="00DB6B3B">
      <w:pPr>
        <w:spacing w:line="360" w:lineRule="auto"/>
        <w:jc w:val="both"/>
        <w:rPr>
          <w:b/>
        </w:rPr>
      </w:pPr>
      <w:r>
        <w:rPr>
          <w:b/>
        </w:rPr>
        <w:t>1. Finanse międzynarodowe</w:t>
      </w:r>
    </w:p>
    <w:p w14:paraId="54B476CD" w14:textId="77777777" w:rsidR="00DB6B3B" w:rsidRDefault="00DB6B3B" w:rsidP="00DB6B3B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b/>
        </w:rPr>
      </w:pPr>
      <w:r>
        <w:t>funkcjonowanie międzynarodowych rynków finansowych (sektor bankowy, rynek kapitałowy, rynek instrumentów pochodnych),</w:t>
      </w:r>
    </w:p>
    <w:p w14:paraId="2A3E70EA" w14:textId="77777777" w:rsidR="00DB6B3B" w:rsidRDefault="00DB6B3B" w:rsidP="00DB6B3B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</w:pPr>
      <w:r>
        <w:t xml:space="preserve">pieniądz i systemy pieniężne, kursy walutowe, </w:t>
      </w:r>
      <w:proofErr w:type="spellStart"/>
      <w:r>
        <w:t>kryptowaluty</w:t>
      </w:r>
      <w:proofErr w:type="spellEnd"/>
      <w:r>
        <w:t>,</w:t>
      </w:r>
    </w:p>
    <w:p w14:paraId="387E7DB3" w14:textId="77777777" w:rsidR="00DB6B3B" w:rsidRDefault="00DB6B3B" w:rsidP="00DB6B3B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</w:pPr>
      <w:r>
        <w:t>bilans płatniczy oraz różne aspekty związanie z międzynarodową sytuacją płatniczą kraju,</w:t>
      </w:r>
    </w:p>
    <w:p w14:paraId="67A91ACF" w14:textId="77777777" w:rsidR="00DB6B3B" w:rsidRDefault="00DB6B3B" w:rsidP="00DB6B3B">
      <w:pPr>
        <w:numPr>
          <w:ilvl w:val="0"/>
          <w:numId w:val="24"/>
        </w:numPr>
        <w:spacing w:after="0" w:line="360" w:lineRule="auto"/>
        <w:ind w:left="426"/>
        <w:jc w:val="both"/>
      </w:pPr>
      <w:r>
        <w:t>analiza międzynarodowej pozycji inwestycyjnej, problematyka zadłużenia itp.</w:t>
      </w:r>
    </w:p>
    <w:p w14:paraId="5D766EC9" w14:textId="77777777" w:rsidR="00DB6B3B" w:rsidRDefault="00DB6B3B" w:rsidP="00DB6B3B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</w:pPr>
      <w:r>
        <w:t>mechanizmy integracji monetarnej w Europie.</w:t>
      </w:r>
    </w:p>
    <w:p w14:paraId="2384EAF7" w14:textId="77777777" w:rsidR="00DB6B3B" w:rsidRDefault="00DB6B3B" w:rsidP="00DB6B3B">
      <w:pPr>
        <w:spacing w:line="360" w:lineRule="auto"/>
        <w:jc w:val="both"/>
        <w:rPr>
          <w:b/>
        </w:rPr>
      </w:pPr>
    </w:p>
    <w:p w14:paraId="3D36C652" w14:textId="77777777" w:rsidR="00DB6B3B" w:rsidRDefault="00DB6B3B" w:rsidP="00DB6B3B">
      <w:pPr>
        <w:spacing w:line="360" w:lineRule="auto"/>
        <w:jc w:val="both"/>
        <w:rPr>
          <w:b/>
        </w:rPr>
      </w:pPr>
      <w:r>
        <w:rPr>
          <w:b/>
        </w:rPr>
        <w:t xml:space="preserve">2. Kryzysy finansowe i walutowe: </w:t>
      </w:r>
    </w:p>
    <w:p w14:paraId="7963014A" w14:textId="77777777" w:rsidR="00DB6B3B" w:rsidRDefault="00DB6B3B" w:rsidP="00DB6B3B">
      <w:pPr>
        <w:numPr>
          <w:ilvl w:val="0"/>
          <w:numId w:val="25"/>
        </w:numPr>
        <w:spacing w:after="0" w:line="360" w:lineRule="auto"/>
        <w:jc w:val="both"/>
      </w:pPr>
      <w:r>
        <w:t>krajowe i regionalne kryzysy finansowe i walutowe (analiza przyczyn, mechanizmów przebiegu a także sposoby wychodzenia),</w:t>
      </w:r>
    </w:p>
    <w:p w14:paraId="66357B5A" w14:textId="77777777" w:rsidR="00DB6B3B" w:rsidRDefault="00DB6B3B" w:rsidP="00DB6B3B">
      <w:pPr>
        <w:numPr>
          <w:ilvl w:val="0"/>
          <w:numId w:val="25"/>
        </w:numPr>
        <w:spacing w:after="0" w:line="360" w:lineRule="auto"/>
        <w:jc w:val="both"/>
        <w:rPr>
          <w:b/>
        </w:rPr>
      </w:pPr>
      <w:r>
        <w:t>problemy oraz upadłość instytucji finansowych (banków), mechanizmy zapobiegania upadłości,</w:t>
      </w:r>
    </w:p>
    <w:p w14:paraId="2CCA151F" w14:textId="77777777" w:rsidR="00DB6B3B" w:rsidRDefault="00DB6B3B" w:rsidP="00DB6B3B">
      <w:pPr>
        <w:numPr>
          <w:ilvl w:val="0"/>
          <w:numId w:val="25"/>
        </w:numPr>
        <w:spacing w:after="0" w:line="360" w:lineRule="auto"/>
        <w:jc w:val="both"/>
      </w:pPr>
      <w:r>
        <w:lastRenderedPageBreak/>
        <w:t>kryzys finansowy 2007-2008 (przyczyny, przebieg, skutki), kryzys zadłużeniowy w Europie,</w:t>
      </w:r>
    </w:p>
    <w:p w14:paraId="5F990F8A" w14:textId="77777777" w:rsidR="00DB6B3B" w:rsidRDefault="00DB6B3B" w:rsidP="00DB6B3B">
      <w:pPr>
        <w:numPr>
          <w:ilvl w:val="0"/>
          <w:numId w:val="25"/>
        </w:numPr>
        <w:spacing w:after="0" w:line="360" w:lineRule="auto"/>
        <w:jc w:val="both"/>
      </w:pPr>
      <w:r>
        <w:t xml:space="preserve">problem rozwoju systemu </w:t>
      </w:r>
      <w:proofErr w:type="spellStart"/>
      <w:r>
        <w:t>shadow</w:t>
      </w:r>
      <w:proofErr w:type="spellEnd"/>
      <w:r>
        <w:t xml:space="preserve"> banking i </w:t>
      </w:r>
      <w:proofErr w:type="spellStart"/>
      <w:r>
        <w:t>fintechów</w:t>
      </w:r>
      <w:proofErr w:type="spellEnd"/>
      <w:r>
        <w:t>.</w:t>
      </w:r>
    </w:p>
    <w:p w14:paraId="0DF613B4" w14:textId="77777777" w:rsidR="00DB6B3B" w:rsidRDefault="00DB6B3B" w:rsidP="00DB6B3B">
      <w:pPr>
        <w:spacing w:line="360" w:lineRule="auto"/>
        <w:jc w:val="both"/>
        <w:rPr>
          <w:b/>
        </w:rPr>
      </w:pPr>
    </w:p>
    <w:p w14:paraId="345E8974" w14:textId="77777777" w:rsidR="00DB6B3B" w:rsidRDefault="00DB6B3B" w:rsidP="00DB6B3B">
      <w:pPr>
        <w:spacing w:line="360" w:lineRule="auto"/>
        <w:jc w:val="both"/>
      </w:pPr>
      <w:r>
        <w:rPr>
          <w:b/>
        </w:rPr>
        <w:t>3. Regulacja i nadzór rynku finansowego:</w:t>
      </w:r>
      <w:r>
        <w:t xml:space="preserve"> </w:t>
      </w:r>
    </w:p>
    <w:p w14:paraId="29CBEF4C" w14:textId="77777777" w:rsidR="00DB6B3B" w:rsidRDefault="00DB6B3B" w:rsidP="00DB6B3B">
      <w:pPr>
        <w:numPr>
          <w:ilvl w:val="0"/>
          <w:numId w:val="26"/>
        </w:numPr>
        <w:spacing w:after="0" w:line="360" w:lineRule="auto"/>
        <w:jc w:val="both"/>
      </w:pPr>
      <w:r>
        <w:t>mechanizmy regulacyjne i nadzorcze (np. kształtowanie systemu nadzoru, funkcjonowanie instytucji nadzoru, tworzenie sieci bezpieczeństwa finansowego),</w:t>
      </w:r>
    </w:p>
    <w:p w14:paraId="0FA80D61" w14:textId="77777777" w:rsidR="00DB6B3B" w:rsidRDefault="00DB6B3B" w:rsidP="00DB6B3B">
      <w:pPr>
        <w:numPr>
          <w:ilvl w:val="0"/>
          <w:numId w:val="26"/>
        </w:numPr>
        <w:spacing w:after="0" w:line="360" w:lineRule="auto"/>
        <w:jc w:val="both"/>
        <w:rPr>
          <w:b/>
        </w:rPr>
      </w:pPr>
      <w:r>
        <w:t>reformy przeprowadzane w zakresie nadzoru i regulacji rynków finansowych (np. unia bankowa, unia rynków kapitałowych).</w:t>
      </w:r>
    </w:p>
    <w:p w14:paraId="3D1602C1" w14:textId="77777777" w:rsidR="00DB6B3B" w:rsidRDefault="00DB6B3B" w:rsidP="00DB6B3B">
      <w:pPr>
        <w:spacing w:line="360" w:lineRule="auto"/>
        <w:jc w:val="both"/>
        <w:rPr>
          <w:b/>
        </w:rPr>
      </w:pPr>
    </w:p>
    <w:p w14:paraId="107468A7" w14:textId="77777777" w:rsidR="00DB6B3B" w:rsidRDefault="00DB6B3B" w:rsidP="00DB6B3B">
      <w:pPr>
        <w:spacing w:line="360" w:lineRule="auto"/>
        <w:jc w:val="both"/>
        <w:rPr>
          <w:b/>
        </w:rPr>
      </w:pPr>
      <w:r>
        <w:rPr>
          <w:b/>
        </w:rPr>
        <w:t>4. Działalność instytucji międzynarodowych:</w:t>
      </w:r>
    </w:p>
    <w:p w14:paraId="5CDF8D88" w14:textId="77777777" w:rsidR="00DB6B3B" w:rsidRDefault="00DB6B3B" w:rsidP="00DB6B3B">
      <w:pPr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t>funkcjonowanie wybranych instytucji międzynarodowych - Międzynarodowy Fundusz Walutowy, Bank Światowy, Światowa Organizacja Handlu oraz ich rola we współczesnej światowej gospodarce</w:t>
      </w:r>
    </w:p>
    <w:p w14:paraId="07458376" w14:textId="77777777" w:rsidR="00DB6B3B" w:rsidRDefault="00DB6B3B" w:rsidP="00DB6B3B">
      <w:pPr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t>różne problemy gospodarcze, związane z funkcjonowaniem wyż. wym. instytucji, np. problemy związanie z liberalizacją wymiany handlowej lub działalność pomocowa w sytuacjach kryzysowych.</w:t>
      </w:r>
    </w:p>
    <w:p w14:paraId="10D0EC4F" w14:textId="77777777" w:rsidR="00DB6B3B" w:rsidRDefault="00DB6B3B" w:rsidP="00DB6B3B">
      <w:pPr>
        <w:spacing w:line="360" w:lineRule="auto"/>
        <w:jc w:val="both"/>
      </w:pPr>
    </w:p>
    <w:p w14:paraId="3A064D25" w14:textId="77777777" w:rsidR="00DB6B3B" w:rsidRDefault="00DB6B3B" w:rsidP="00DB6B3B">
      <w:pPr>
        <w:spacing w:line="360" w:lineRule="auto"/>
        <w:jc w:val="both"/>
        <w:rPr>
          <w:b/>
        </w:rPr>
      </w:pPr>
      <w:r>
        <w:rPr>
          <w:b/>
        </w:rPr>
        <w:t xml:space="preserve">5. Zarządzanie finansami przedsiębiorstw: </w:t>
      </w:r>
    </w:p>
    <w:p w14:paraId="1ECA51FF" w14:textId="77777777" w:rsidR="00DB6B3B" w:rsidRDefault="00DB6B3B" w:rsidP="00DB6B3B">
      <w:pPr>
        <w:numPr>
          <w:ilvl w:val="0"/>
          <w:numId w:val="28"/>
        </w:numPr>
        <w:spacing w:after="0" w:line="360" w:lineRule="auto"/>
        <w:jc w:val="both"/>
      </w:pPr>
      <w:r>
        <w:t>finansowanie przedsiębiorstw i kształtowanie struktury kapitału, finansowe aspekty dotyczące decyzji inwestycyjnych, zarządzanie kapitałem obrotowym, wycena przedsiębiorstw</w:t>
      </w:r>
    </w:p>
    <w:p w14:paraId="52B85709" w14:textId="42808F72" w:rsidR="00DB6B3B" w:rsidRDefault="00DB6B3B" w:rsidP="00DB6B3B">
      <w:pPr>
        <w:numPr>
          <w:ilvl w:val="0"/>
          <w:numId w:val="28"/>
        </w:numPr>
        <w:tabs>
          <w:tab w:val="left" w:pos="142"/>
        </w:tabs>
        <w:spacing w:after="0" w:line="360" w:lineRule="auto"/>
        <w:jc w:val="both"/>
      </w:pPr>
      <w:r>
        <w:t xml:space="preserve"> </w:t>
      </w:r>
      <w:r>
        <w:tab/>
        <w:t xml:space="preserve">analiza finansowa (również wybrane jej obszary np. analiza płynności lub rentowności przedsiębiorstwa). </w:t>
      </w:r>
    </w:p>
    <w:p w14:paraId="590BF356" w14:textId="3A830BCD" w:rsidR="00B64262" w:rsidRDefault="00B64262" w:rsidP="00B64262">
      <w:pPr>
        <w:tabs>
          <w:tab w:val="left" w:pos="142"/>
        </w:tabs>
        <w:spacing w:after="0" w:line="360" w:lineRule="auto"/>
        <w:jc w:val="both"/>
      </w:pPr>
    </w:p>
    <w:p w14:paraId="133D1798" w14:textId="77777777" w:rsidR="00B64262" w:rsidRDefault="00B64262" w:rsidP="00B64262">
      <w:pPr>
        <w:pStyle w:val="NormalnyWeb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dr Sławomir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Wyciślak</w:t>
      </w:r>
      <w:proofErr w:type="spellEnd"/>
    </w:p>
    <w:p w14:paraId="29BEE595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Zarządzanie finansami w działalności przedsiębiorstw na rynkach międzynarodowych (źródła finansowania, unikanie opodatkowania, zarządzanie ryzykiem, wpływ technologii cyfrowych) </w:t>
      </w:r>
    </w:p>
    <w:p w14:paraId="1B7A43EC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Uwarunkowania działalności przedsiębiorstw na rynkach międzynarodowych (przesłanki, strategie, modele) </w:t>
      </w:r>
    </w:p>
    <w:p w14:paraId="3C8C7074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Łańcuch dostaw (obsługa zamówień, zarządzanie zapasami, magazyn, opakowanie, transport, sieci logistyczne, centra logistyczne) </w:t>
      </w:r>
    </w:p>
    <w:p w14:paraId="72C2E30F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Marketing w działalności przedsiębiorstw na rynkach międzynarodowych (standaryzacja i adaptacja, produkt, kanały dystrybucji, promocja międzynarodowa, ceny w marketingu międzynarodowym, efekt kraju pochodzenia) </w:t>
      </w:r>
    </w:p>
    <w:p w14:paraId="398DBD3F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Zarządzanie zasobami ludzkimi działalności przedsiębiorstw na rynkach międzynarodowych (pozyskiwanie personelu, wynagradzanie, różnice kulturowe) </w:t>
      </w:r>
    </w:p>
    <w:p w14:paraId="0DA1EB0A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Technologie cyfrowe w działalności przedsiębiorstwa (sensory, drony, roboty, smartfony, </w:t>
      </w:r>
      <w:proofErr w:type="spellStart"/>
      <w:r>
        <w:rPr>
          <w:rFonts w:asciiTheme="minorHAnsi" w:hAnsiTheme="minorHAnsi" w:cstheme="minorHAnsi"/>
          <w:sz w:val="22"/>
          <w:szCs w:val="22"/>
        </w:rPr>
        <w:t>blockchain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etc.) </w:t>
      </w:r>
    </w:p>
    <w:p w14:paraId="17C2873F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Modele adaptacji przedsiębiorstw w warunkach digitalizacji (platformy, ekosystemy) </w:t>
      </w:r>
    </w:p>
    <w:p w14:paraId="1CCB4099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· Implikacje sztucznej inteligencji dla ekonomii i zarządzania </w:t>
      </w:r>
    </w:p>
    <w:p w14:paraId="3C79F6B6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Praktyki szczupłe i zwinne w działalności przedsiębiorstw </w:t>
      </w:r>
    </w:p>
    <w:p w14:paraId="2DFA88BF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Społeczna i ekologiczna odpowiedzialność biznesu </w:t>
      </w:r>
    </w:p>
    <w:p w14:paraId="7F5CDF0D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Czynniki kulturowe w biznesie międzynarodowym: Japonia, USA, Niemcy, Wielka Brytania, Chiny, Indie. </w:t>
      </w:r>
    </w:p>
    <w:p w14:paraId="28E5E37F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Kreatywność w organizacji </w:t>
      </w:r>
    </w:p>
    <w:p w14:paraId="165536A9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Metody i techniki optymalizacji w ekonomii i zarządzaniu </w:t>
      </w:r>
    </w:p>
    <w:p w14:paraId="5E1EBBB9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Zjawiska kryzysowe w globalnej gospodarce (przyczyny, przebieg, konsekwencje) </w:t>
      </w:r>
    </w:p>
    <w:p w14:paraId="5C14893D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Kryzys 2008+. </w:t>
      </w:r>
    </w:p>
    <w:p w14:paraId="1AE1CB9E" w14:textId="77777777" w:rsidR="00B64262" w:rsidRDefault="00B64262" w:rsidP="00B6426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Efekt zarażania w gospodarce </w:t>
      </w:r>
    </w:p>
    <w:p w14:paraId="7D25A7E8" w14:textId="4651A01B" w:rsidR="00C72E0D" w:rsidRDefault="00B64262" w:rsidP="00634BD3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Konsekwencje COVID19 dla działalności przedsiębiorstwa </w:t>
      </w:r>
    </w:p>
    <w:p w14:paraId="44781502" w14:textId="77777777" w:rsidR="00634BD3" w:rsidRPr="00634BD3" w:rsidRDefault="00634BD3" w:rsidP="00634BD3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1B552CA" w14:textId="1FEDA024" w:rsidR="00B33462" w:rsidRDefault="00B33462" w:rsidP="00B33462">
      <w:pPr>
        <w:spacing w:line="240" w:lineRule="auto"/>
        <w:rPr>
          <w:sz w:val="24"/>
          <w:szCs w:val="24"/>
        </w:rPr>
      </w:pPr>
      <w:r w:rsidRPr="00B33462">
        <w:rPr>
          <w:b/>
          <w:sz w:val="36"/>
          <w:szCs w:val="36"/>
          <w:u w:val="single"/>
        </w:rPr>
        <w:t xml:space="preserve">dr Marek </w:t>
      </w:r>
      <w:proofErr w:type="spellStart"/>
      <w:r w:rsidRPr="00B33462">
        <w:rPr>
          <w:b/>
          <w:sz w:val="36"/>
          <w:szCs w:val="36"/>
          <w:u w:val="single"/>
        </w:rPr>
        <w:t>Jarzębiński</w:t>
      </w:r>
      <w:proofErr w:type="spellEnd"/>
      <w:r>
        <w:rPr>
          <w:sz w:val="24"/>
          <w:szCs w:val="24"/>
        </w:rPr>
        <w:t xml:space="preserve">  </w:t>
      </w:r>
    </w:p>
    <w:p w14:paraId="2E09EA57" w14:textId="6F703866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</w:rPr>
      </w:pPr>
      <w:r w:rsidRPr="000C1C41">
        <w:rPr>
          <w:rFonts w:eastAsia="Times New Roman" w:cstheme="minorHAnsi"/>
          <w:b/>
          <w:bCs/>
          <w:u w:val="single"/>
        </w:rPr>
        <w:t xml:space="preserve">Problematyka ubezpieczeń </w:t>
      </w:r>
    </w:p>
    <w:p w14:paraId="4D6FCDB1" w14:textId="04623BD1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Uwarunkowania ekonomiczno-prawne prowadzenia działalności ubezpieczeniowej przez krajowe i zagraniczne zakłady ubezpieczeń w Polsce i w ramach EOG. </w:t>
      </w:r>
    </w:p>
    <w:p w14:paraId="5532E115" w14:textId="479D85DC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Ocena efektywności ekonomicznej systemu ubezpieczeń gospodarczych w Polsce. </w:t>
      </w:r>
    </w:p>
    <w:p w14:paraId="1BF1BE0B" w14:textId="012526F6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3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Organizacja rynku ubezpieczeń gospodarczych w Polsce (KNF, PIU itp.). </w:t>
      </w:r>
    </w:p>
    <w:p w14:paraId="2414768D" w14:textId="09545D46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4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Nadzór finansowy rynku ubezpieczeniowego w Polsce. </w:t>
      </w:r>
    </w:p>
    <w:p w14:paraId="4014CECC" w14:textId="048AF8DD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5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Europejski system nadzoru rynku ubezpieczeniowego </w:t>
      </w:r>
    </w:p>
    <w:p w14:paraId="794E3E33" w14:textId="2038602F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. </w:t>
      </w:r>
      <w:r w:rsidRPr="000C1C41">
        <w:rPr>
          <w:rFonts w:eastAsia="Times New Roman" w:cstheme="minorHAnsi"/>
        </w:rPr>
        <w:t>Wypłacalność podmiotów sektora ubezpieczeniowego (</w:t>
      </w:r>
      <w:proofErr w:type="spellStart"/>
      <w:r w:rsidRPr="000C1C41">
        <w:rPr>
          <w:rFonts w:eastAsia="Times New Roman" w:cstheme="minorHAnsi"/>
        </w:rPr>
        <w:t>Solvency</w:t>
      </w:r>
      <w:proofErr w:type="spellEnd"/>
      <w:r w:rsidRPr="000C1C41">
        <w:rPr>
          <w:rFonts w:eastAsia="Times New Roman" w:cstheme="minorHAnsi"/>
        </w:rPr>
        <w:t xml:space="preserve"> II) </w:t>
      </w:r>
    </w:p>
    <w:p w14:paraId="5FA1F637" w14:textId="77777777" w:rsid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7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Działalność zakładów ubezpieczeń z krajów EOG w Polsce</w:t>
      </w:r>
    </w:p>
    <w:p w14:paraId="6397A7A5" w14:textId="77777777" w:rsid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8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Działalność zagranicznych zakładów ubezpieczeń w Polsce</w:t>
      </w:r>
    </w:p>
    <w:p w14:paraId="49B51F6A" w14:textId="4E22A344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9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Działalność krajowych zakładów ubezpieczeń za rynku europejskim </w:t>
      </w:r>
    </w:p>
    <w:p w14:paraId="44830D22" w14:textId="21DE46DD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10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Charakterystyka wybranych rodzajów ubezpieczeń dział I (na życia) lub ubezpieczeń działu II (majątkowych i pozostałych osobowych). </w:t>
      </w:r>
    </w:p>
    <w:p w14:paraId="729BB335" w14:textId="675159FC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11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Produkty strukturyzowane w Polsce. </w:t>
      </w:r>
    </w:p>
    <w:p w14:paraId="5A36DAA2" w14:textId="36F60040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12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Ochrona prawno-ekonomiczna osób fizycznych i osób prawnych na krajowym rynku ubezpieczeniowym. </w:t>
      </w:r>
    </w:p>
    <w:p w14:paraId="056E65BA" w14:textId="167459B7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13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Analiza finansowa zakładów ubezpieczeń (ocena wypłacalności). </w:t>
      </w:r>
    </w:p>
    <w:p w14:paraId="7741411F" w14:textId="08A27961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14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Polityka ubezpieczeń w przedsiębiorstwie. </w:t>
      </w:r>
    </w:p>
    <w:p w14:paraId="1D6C3714" w14:textId="5C17450B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lastRenderedPageBreak/>
        <w:t>15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Determinanty ryzyka ubezpieczeniowego. </w:t>
      </w:r>
    </w:p>
    <w:p w14:paraId="5B89B4A2" w14:textId="03C0A9CA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16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Zarządzanie ryzykiem ubezpieczeniowym w przedsiębiorstwie. </w:t>
      </w:r>
    </w:p>
    <w:p w14:paraId="4CE397CC" w14:textId="113E685A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17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Działalność agentów ubezpieczeniowych. </w:t>
      </w:r>
    </w:p>
    <w:p w14:paraId="52434AFE" w14:textId="2236007E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18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Analiza rynku brokerskiego w Polsce. </w:t>
      </w:r>
    </w:p>
    <w:p w14:paraId="7AA0E2F6" w14:textId="0CBD934E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19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Działalność brokerów ubezpieczeniowych. </w:t>
      </w:r>
    </w:p>
    <w:p w14:paraId="092FFEC4" w14:textId="5FC8CD48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20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Instytucje systemu zabezpieczenia społecznego. </w:t>
      </w:r>
    </w:p>
    <w:p w14:paraId="114D6160" w14:textId="35783AF8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21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Charakterystyka wybranych rodzajów ubezpieczeń społecznych (emerytalnych, rentowych, wypadkowych, chorobowych). </w:t>
      </w:r>
    </w:p>
    <w:p w14:paraId="609D4DE1" w14:textId="607B0094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22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Reforma systemu ubezpieczeń społecznych w Polsce i na świecie. </w:t>
      </w:r>
    </w:p>
    <w:p w14:paraId="0DC19ED0" w14:textId="69D2085A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23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Ocena realizacji reformy systemu ubezpieczeń emerytalnych w Polsce. </w:t>
      </w:r>
    </w:p>
    <w:p w14:paraId="57F63E85" w14:textId="399755B0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24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Emerytury i renty z funduszu ubezpieczeń społecznych (I filar) </w:t>
      </w:r>
    </w:p>
    <w:p w14:paraId="1CC94D8F" w14:textId="7DBF177A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25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Organizacja i funkcjonowanie funduszy emerytalnych (II filar) </w:t>
      </w:r>
    </w:p>
    <w:p w14:paraId="71B1273C" w14:textId="26F49BA8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26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Analiza rynku otwartych funduszy emerytalnych </w:t>
      </w:r>
    </w:p>
    <w:p w14:paraId="343B2328" w14:textId="11044B15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27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Indywidualne konta emerytalne (III filar). </w:t>
      </w:r>
    </w:p>
    <w:p w14:paraId="5BC080D5" w14:textId="6CC1304E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28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Analiza rynku indywidualnych kont emerytalnych. 29 Pracownicze programy emerytalne. </w:t>
      </w:r>
    </w:p>
    <w:p w14:paraId="031B5A47" w14:textId="4A670BB5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30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Działalność inwestycyjna otwartych funduszy emerytalnych. </w:t>
      </w:r>
    </w:p>
    <w:p w14:paraId="4B6302AD" w14:textId="6E3903D4" w:rsidR="000C1C41" w:rsidRPr="000C1C41" w:rsidRDefault="000C1C41" w:rsidP="000C1C4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C1C41">
        <w:rPr>
          <w:rFonts w:eastAsia="Times New Roman" w:cstheme="minorHAnsi"/>
        </w:rPr>
        <w:t>31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Działalność lokacyjna otwartych funduszy emerytalnych. </w:t>
      </w:r>
    </w:p>
    <w:p w14:paraId="306A791F" w14:textId="1C54DD7F" w:rsidR="000C1C41" w:rsidRPr="000C1C41" w:rsidRDefault="000C1C41" w:rsidP="000C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C41">
        <w:rPr>
          <w:rFonts w:eastAsia="Times New Roman" w:cstheme="minorHAnsi"/>
        </w:rPr>
        <w:t>32</w:t>
      </w:r>
      <w:r>
        <w:rPr>
          <w:rFonts w:eastAsia="Times New Roman" w:cstheme="minorHAnsi"/>
        </w:rPr>
        <w:t>.</w:t>
      </w:r>
      <w:r w:rsidRPr="000C1C41">
        <w:rPr>
          <w:rFonts w:eastAsia="Times New Roman" w:cstheme="minorHAnsi"/>
        </w:rPr>
        <w:t xml:space="preserve"> Konkurencja i koncentracja na rynku otwartych funduszy emerytalnych</w:t>
      </w:r>
    </w:p>
    <w:p w14:paraId="7A254224" w14:textId="77777777" w:rsidR="000C1C41" w:rsidRDefault="000C1C41" w:rsidP="00B33462">
      <w:pPr>
        <w:spacing w:line="240" w:lineRule="auto"/>
        <w:rPr>
          <w:sz w:val="24"/>
          <w:szCs w:val="24"/>
        </w:rPr>
      </w:pPr>
    </w:p>
    <w:p w14:paraId="4DCAC877" w14:textId="77777777" w:rsidR="00634BD3" w:rsidRDefault="00634BD3" w:rsidP="00634BD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prof. dr hab. Anna </w:t>
      </w:r>
      <w:proofErr w:type="spellStart"/>
      <w:r>
        <w:rPr>
          <w:b/>
          <w:bCs/>
          <w:sz w:val="36"/>
          <w:szCs w:val="36"/>
          <w:u w:val="single"/>
        </w:rPr>
        <w:t>Ząbkowicz</w:t>
      </w:r>
      <w:proofErr w:type="spellEnd"/>
      <w:r>
        <w:rPr>
          <w:b/>
          <w:bCs/>
          <w:sz w:val="36"/>
          <w:szCs w:val="36"/>
          <w:u w:val="single"/>
        </w:rPr>
        <w:t xml:space="preserve"> -  </w:t>
      </w:r>
      <w:r>
        <w:rPr>
          <w:sz w:val="24"/>
          <w:szCs w:val="24"/>
        </w:rPr>
        <w:t xml:space="preserve">tematy zagadnień seminaryjnych do ustalenia z                                                                                                                                                                    Promotorem          </w:t>
      </w:r>
    </w:p>
    <w:p w14:paraId="1435DEBC" w14:textId="77777777" w:rsidR="00B33462" w:rsidRDefault="00B33462" w:rsidP="00345E94">
      <w:pPr>
        <w:spacing w:line="240" w:lineRule="auto"/>
        <w:jc w:val="center"/>
        <w:rPr>
          <w:sz w:val="24"/>
          <w:szCs w:val="24"/>
        </w:rPr>
      </w:pPr>
    </w:p>
    <w:p w14:paraId="04DD416A" w14:textId="77777777" w:rsidR="00634BD3" w:rsidRDefault="00634BD3" w:rsidP="00EE755F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14:paraId="515CD6EF" w14:textId="777955CB" w:rsidR="0052203A" w:rsidRPr="005C60D5" w:rsidRDefault="0052203A" w:rsidP="00233C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UWAGA !</w:t>
      </w:r>
    </w:p>
    <w:p w14:paraId="71AE7566" w14:textId="77777777"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Zapisy do grupy seminaryjnej prowadzone są wyłącznie w systemie USOS – jest to jedyna możliwość zapisania się na seminarium.</w:t>
      </w:r>
    </w:p>
    <w:p w14:paraId="4CDABD72" w14:textId="77777777"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u w:val="single"/>
          <w:lang w:eastAsia="en-US"/>
        </w:rPr>
      </w:pPr>
    </w:p>
    <w:p w14:paraId="7EA28DC2" w14:textId="77777777"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>OBOWIĄZUJE KOLEJNOŚĆ ZGŁOSZEŃ</w:t>
      </w:r>
    </w:p>
    <w:p w14:paraId="3D255964" w14:textId="77777777"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CE32C5D" w14:textId="77777777" w:rsidR="0052203A" w:rsidRPr="005C60D5" w:rsidRDefault="0052203A" w:rsidP="00345E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Seminarium zostanie uruchomione przy zapisie minimum 8 osób.</w:t>
      </w:r>
    </w:p>
    <w:p w14:paraId="1229E03A" w14:textId="77777777" w:rsidR="0010220F" w:rsidRPr="00A63BE0" w:rsidRDefault="0052203A" w:rsidP="00A63BE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5C60D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Wyżej wymienione tematy stanowią jedynie przykłady problematyki seminarium, mile widzian</w:t>
      </w:r>
      <w:r w:rsidR="00A63BE0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 własne propozycje uczestników</w:t>
      </w:r>
      <w:r w:rsidR="00E04814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.</w:t>
      </w:r>
    </w:p>
    <w:sectPr w:rsidR="0010220F" w:rsidRPr="00A63BE0" w:rsidSect="00E44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4B33"/>
    <w:multiLevelType w:val="hybridMultilevel"/>
    <w:tmpl w:val="D3D65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655BC"/>
    <w:multiLevelType w:val="hybridMultilevel"/>
    <w:tmpl w:val="7B864120"/>
    <w:lvl w:ilvl="0" w:tplc="413AA2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FFD"/>
    <w:multiLevelType w:val="hybridMultilevel"/>
    <w:tmpl w:val="F688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471"/>
    <w:multiLevelType w:val="hybridMultilevel"/>
    <w:tmpl w:val="D31E9BD4"/>
    <w:lvl w:ilvl="0" w:tplc="B9E4D9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6C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7790D"/>
    <w:multiLevelType w:val="hybridMultilevel"/>
    <w:tmpl w:val="B11C1E20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16510"/>
    <w:multiLevelType w:val="hybridMultilevel"/>
    <w:tmpl w:val="DCDED20C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A7CBA"/>
    <w:multiLevelType w:val="hybridMultilevel"/>
    <w:tmpl w:val="7B468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608D"/>
    <w:multiLevelType w:val="hybridMultilevel"/>
    <w:tmpl w:val="26C4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49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F872850"/>
    <w:multiLevelType w:val="hybridMultilevel"/>
    <w:tmpl w:val="6704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6E8"/>
    <w:multiLevelType w:val="hybridMultilevel"/>
    <w:tmpl w:val="41305A1C"/>
    <w:lvl w:ilvl="0" w:tplc="2F3A3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97E"/>
    <w:multiLevelType w:val="hybridMultilevel"/>
    <w:tmpl w:val="F106F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D65DE"/>
    <w:multiLevelType w:val="hybridMultilevel"/>
    <w:tmpl w:val="7D38555C"/>
    <w:lvl w:ilvl="0" w:tplc="3A344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47C3F"/>
    <w:multiLevelType w:val="hybridMultilevel"/>
    <w:tmpl w:val="BCDC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7883"/>
    <w:multiLevelType w:val="hybridMultilevel"/>
    <w:tmpl w:val="1D4A024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28AA837A">
      <w:start w:val="1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333368A1"/>
    <w:multiLevelType w:val="hybridMultilevel"/>
    <w:tmpl w:val="6F7C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F4D1D"/>
    <w:multiLevelType w:val="hybridMultilevel"/>
    <w:tmpl w:val="13E4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3053"/>
    <w:multiLevelType w:val="hybridMultilevel"/>
    <w:tmpl w:val="CE8C7138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95B53"/>
    <w:multiLevelType w:val="hybridMultilevel"/>
    <w:tmpl w:val="76528CCC"/>
    <w:lvl w:ilvl="0" w:tplc="D8C0FE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901E7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701F0"/>
    <w:multiLevelType w:val="hybridMultilevel"/>
    <w:tmpl w:val="9328EE74"/>
    <w:lvl w:ilvl="0" w:tplc="4F969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1B2E"/>
    <w:multiLevelType w:val="hybridMultilevel"/>
    <w:tmpl w:val="BD7244E6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987835"/>
    <w:multiLevelType w:val="hybridMultilevel"/>
    <w:tmpl w:val="130E3D3A"/>
    <w:lvl w:ilvl="0" w:tplc="AA7A95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D5ABD"/>
    <w:multiLevelType w:val="hybridMultilevel"/>
    <w:tmpl w:val="8BB6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3C6F"/>
    <w:multiLevelType w:val="hybridMultilevel"/>
    <w:tmpl w:val="51C6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7"/>
  </w:num>
  <w:num w:numId="8">
    <w:abstractNumId w:val="20"/>
  </w:num>
  <w:num w:numId="9">
    <w:abstractNumId w:val="16"/>
  </w:num>
  <w:num w:numId="10">
    <w:abstractNumId w:val="7"/>
  </w:num>
  <w:num w:numId="11">
    <w:abstractNumId w:val="22"/>
  </w:num>
  <w:num w:numId="12">
    <w:abstractNumId w:val="9"/>
  </w:num>
  <w:num w:numId="13">
    <w:abstractNumId w:val="14"/>
  </w:num>
  <w:num w:numId="14">
    <w:abstractNumId w:val="6"/>
  </w:num>
  <w:num w:numId="15">
    <w:abstractNumId w:val="15"/>
  </w:num>
  <w:num w:numId="16">
    <w:abstractNumId w:val="23"/>
  </w:num>
  <w:num w:numId="17">
    <w:abstractNumId w:val="13"/>
  </w:num>
  <w:num w:numId="18">
    <w:abstractNumId w:val="18"/>
  </w:num>
  <w:num w:numId="19">
    <w:abstractNumId w:val="21"/>
  </w:num>
  <w:num w:numId="20">
    <w:abstractNumId w:val="2"/>
  </w:num>
  <w:num w:numId="21">
    <w:abstractNumId w:val="1"/>
  </w:num>
  <w:num w:numId="22">
    <w:abstractNumId w:val="8"/>
  </w:num>
  <w:num w:numId="23">
    <w:abstractNumId w:val="19"/>
  </w:num>
  <w:num w:numId="24">
    <w:abstractNumId w:val="12"/>
  </w:num>
  <w:num w:numId="25">
    <w:abstractNumId w:val="5"/>
  </w:num>
  <w:num w:numId="26">
    <w:abstractNumId w:val="4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15"/>
    <w:rsid w:val="000260E6"/>
    <w:rsid w:val="00036ED9"/>
    <w:rsid w:val="00056D01"/>
    <w:rsid w:val="000855A9"/>
    <w:rsid w:val="000B4CA0"/>
    <w:rsid w:val="000C1C41"/>
    <w:rsid w:val="000D1CE8"/>
    <w:rsid w:val="0010220F"/>
    <w:rsid w:val="00103FAF"/>
    <w:rsid w:val="00175298"/>
    <w:rsid w:val="001868D1"/>
    <w:rsid w:val="001A39EA"/>
    <w:rsid w:val="001E454D"/>
    <w:rsid w:val="001F2868"/>
    <w:rsid w:val="001F7AF9"/>
    <w:rsid w:val="00233CF6"/>
    <w:rsid w:val="002735FB"/>
    <w:rsid w:val="00280815"/>
    <w:rsid w:val="002A5826"/>
    <w:rsid w:val="00345E94"/>
    <w:rsid w:val="003553DB"/>
    <w:rsid w:val="00364D93"/>
    <w:rsid w:val="0039563F"/>
    <w:rsid w:val="003B0839"/>
    <w:rsid w:val="003B3F2D"/>
    <w:rsid w:val="003F4D9A"/>
    <w:rsid w:val="0041670C"/>
    <w:rsid w:val="00426196"/>
    <w:rsid w:val="0044548D"/>
    <w:rsid w:val="00471ACC"/>
    <w:rsid w:val="00480512"/>
    <w:rsid w:val="00480FC3"/>
    <w:rsid w:val="004C216D"/>
    <w:rsid w:val="004E3C05"/>
    <w:rsid w:val="004F6131"/>
    <w:rsid w:val="0052203A"/>
    <w:rsid w:val="00522D21"/>
    <w:rsid w:val="00573E34"/>
    <w:rsid w:val="005C60D5"/>
    <w:rsid w:val="005D4258"/>
    <w:rsid w:val="00634BD3"/>
    <w:rsid w:val="00656087"/>
    <w:rsid w:val="00677416"/>
    <w:rsid w:val="006B332E"/>
    <w:rsid w:val="006B7BD2"/>
    <w:rsid w:val="006D1CC1"/>
    <w:rsid w:val="006E06C3"/>
    <w:rsid w:val="007413F7"/>
    <w:rsid w:val="007533C1"/>
    <w:rsid w:val="00775770"/>
    <w:rsid w:val="00780087"/>
    <w:rsid w:val="00785227"/>
    <w:rsid w:val="007C0017"/>
    <w:rsid w:val="00845ECB"/>
    <w:rsid w:val="008925EE"/>
    <w:rsid w:val="008C3DC6"/>
    <w:rsid w:val="008D16BD"/>
    <w:rsid w:val="009063A8"/>
    <w:rsid w:val="00907211"/>
    <w:rsid w:val="00951E0F"/>
    <w:rsid w:val="00986E01"/>
    <w:rsid w:val="009A29E9"/>
    <w:rsid w:val="00A55B43"/>
    <w:rsid w:val="00A63BE0"/>
    <w:rsid w:val="00A7001E"/>
    <w:rsid w:val="00A94D8F"/>
    <w:rsid w:val="00AB3DCA"/>
    <w:rsid w:val="00AF7F49"/>
    <w:rsid w:val="00B14771"/>
    <w:rsid w:val="00B17250"/>
    <w:rsid w:val="00B2799C"/>
    <w:rsid w:val="00B27B29"/>
    <w:rsid w:val="00B33462"/>
    <w:rsid w:val="00B64262"/>
    <w:rsid w:val="00B707F6"/>
    <w:rsid w:val="00B907E4"/>
    <w:rsid w:val="00BC2A51"/>
    <w:rsid w:val="00BF3F60"/>
    <w:rsid w:val="00C151FA"/>
    <w:rsid w:val="00C1783C"/>
    <w:rsid w:val="00C36370"/>
    <w:rsid w:val="00C63F65"/>
    <w:rsid w:val="00C72E0D"/>
    <w:rsid w:val="00CF0AA0"/>
    <w:rsid w:val="00D120C0"/>
    <w:rsid w:val="00D14179"/>
    <w:rsid w:val="00D244D0"/>
    <w:rsid w:val="00D400BC"/>
    <w:rsid w:val="00D540BE"/>
    <w:rsid w:val="00D7718D"/>
    <w:rsid w:val="00DA769E"/>
    <w:rsid w:val="00DB6B3B"/>
    <w:rsid w:val="00E04814"/>
    <w:rsid w:val="00E44600"/>
    <w:rsid w:val="00E53B8F"/>
    <w:rsid w:val="00E96BDF"/>
    <w:rsid w:val="00E9731D"/>
    <w:rsid w:val="00EE755F"/>
    <w:rsid w:val="00F246E9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AEAF"/>
  <w15:docId w15:val="{A5DCDDD8-ABA9-40EA-9FE9-E45CA39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B8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01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Book Antiqua" w:eastAsia="Times New Roman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7F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3B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5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22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0017"/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E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IEiZ</dc:creator>
  <cp:keywords/>
  <dc:description/>
  <cp:lastModifiedBy>Magdalena Niedzielska-Szewczyk</cp:lastModifiedBy>
  <cp:revision>19</cp:revision>
  <dcterms:created xsi:type="dcterms:W3CDTF">2019-09-17T08:24:00Z</dcterms:created>
  <dcterms:modified xsi:type="dcterms:W3CDTF">2020-09-16T09:13:00Z</dcterms:modified>
</cp:coreProperties>
</file>