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3F" w:rsidRPr="00486C70" w:rsidRDefault="005D2F3F" w:rsidP="006A24BD">
      <w:pPr>
        <w:rPr>
          <w:rFonts w:ascii="Arial Narrow" w:hAnsi="Arial Narrow" w:cs="Tahoma"/>
        </w:rPr>
      </w:pPr>
    </w:p>
    <w:p w:rsidR="005D2F3F" w:rsidRPr="00486C70" w:rsidRDefault="005D2F3F" w:rsidP="006A24BD">
      <w:pPr>
        <w:rPr>
          <w:rFonts w:ascii="Arial Narrow" w:hAnsi="Arial Narrow" w:cs="Tahoma"/>
        </w:rPr>
      </w:pP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PROPONOWANE TEMATY ZAGADNIE</w:t>
      </w:r>
      <w:r>
        <w:rPr>
          <w:rFonts w:ascii="Arial,Bold" w:hAnsi="Arial,Bold" w:cs="Arial,Bold"/>
          <w:b/>
          <w:bCs/>
          <w:sz w:val="48"/>
          <w:szCs w:val="48"/>
        </w:rPr>
        <w:t>Ń</w:t>
      </w: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DO PRAC MAGISTERSKICH</w:t>
      </w: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Kierunek ZARZ</w:t>
      </w:r>
      <w:r>
        <w:rPr>
          <w:rFonts w:ascii="Arial,Bold" w:hAnsi="Arial,Bold" w:cs="Arial,Bold"/>
          <w:b/>
          <w:bCs/>
          <w:sz w:val="48"/>
          <w:szCs w:val="48"/>
        </w:rPr>
        <w:t>Ą</w:t>
      </w:r>
      <w:r>
        <w:rPr>
          <w:rFonts w:ascii="Arial" w:hAnsi="Arial" w:cs="Arial"/>
          <w:b/>
          <w:bCs/>
          <w:sz w:val="48"/>
          <w:szCs w:val="48"/>
        </w:rPr>
        <w:t>DZANIE</w:t>
      </w: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STUDIA DRUGIEGO STOPNIA</w:t>
      </w:r>
    </w:p>
    <w:p w:rsidR="00616191" w:rsidRDefault="007D771B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nie</w:t>
      </w:r>
      <w:r w:rsidR="00616191">
        <w:rPr>
          <w:rFonts w:ascii="Arial" w:hAnsi="Arial" w:cs="Arial"/>
          <w:b/>
          <w:bCs/>
          <w:sz w:val="32"/>
          <w:szCs w:val="32"/>
        </w:rPr>
        <w:t xml:space="preserve">stacjonarne </w:t>
      </w:r>
      <w:r w:rsidR="008B2927">
        <w:rPr>
          <w:rFonts w:ascii="Arial" w:hAnsi="Arial" w:cs="Arial"/>
          <w:b/>
          <w:bCs/>
          <w:sz w:val="32"/>
          <w:szCs w:val="32"/>
        </w:rPr>
        <w:t>(ZAOCZNE</w:t>
      </w:r>
      <w:r w:rsidR="00A47033">
        <w:rPr>
          <w:rFonts w:ascii="Arial" w:hAnsi="Arial" w:cs="Arial"/>
          <w:b/>
          <w:bCs/>
          <w:sz w:val="32"/>
          <w:szCs w:val="32"/>
        </w:rPr>
        <w:t>) na rok akademicki 2018/19</w:t>
      </w:r>
    </w:p>
    <w:p w:rsidR="00616191" w:rsidRDefault="00616191" w:rsidP="0061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00E91" w:rsidRDefault="00947745" w:rsidP="00374FAA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</w:p>
    <w:p w:rsidR="00374FAA" w:rsidRPr="00E91AD2" w:rsidRDefault="00374FAA" w:rsidP="00AF2D1D">
      <w:pPr>
        <w:pStyle w:val="Default"/>
        <w:rPr>
          <w:rFonts w:ascii="Arial" w:hAnsi="Arial" w:cs="Arial"/>
          <w:b/>
          <w:sz w:val="36"/>
          <w:szCs w:val="36"/>
        </w:rPr>
      </w:pPr>
      <w:r w:rsidRPr="00E91AD2">
        <w:rPr>
          <w:rFonts w:ascii="Arial" w:hAnsi="Arial" w:cs="Arial"/>
          <w:b/>
          <w:sz w:val="36"/>
          <w:szCs w:val="36"/>
        </w:rPr>
        <w:t>Przykładowe zakresy tematyczne:</w:t>
      </w:r>
    </w:p>
    <w:p w:rsidR="00B96D2C" w:rsidRPr="00FA1E08" w:rsidRDefault="00B96D2C" w:rsidP="00FA1E08">
      <w:pPr>
        <w:pStyle w:val="Default"/>
        <w:rPr>
          <w:rFonts w:ascii="Arial" w:hAnsi="Arial" w:cs="Arial"/>
          <w:b/>
          <w:sz w:val="36"/>
          <w:szCs w:val="36"/>
        </w:rPr>
      </w:pPr>
    </w:p>
    <w:p w:rsidR="00F212BF" w:rsidRPr="00FA1E08" w:rsidRDefault="00FA1E08" w:rsidP="00FA1E08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FA1E08">
        <w:rPr>
          <w:rFonts w:ascii="Calibri,Bold" w:hAnsi="Calibri,Bold" w:cs="Calibri,Bold"/>
          <w:b/>
          <w:bCs/>
          <w:sz w:val="28"/>
          <w:szCs w:val="28"/>
        </w:rPr>
        <w:t xml:space="preserve">      </w:t>
      </w:r>
      <w:r w:rsidR="00F212BF" w:rsidRPr="00FA1E08">
        <w:rPr>
          <w:rFonts w:ascii="Calibri,Bold" w:hAnsi="Calibri,Bold" w:cs="Calibri,Bold"/>
          <w:b/>
          <w:bCs/>
          <w:sz w:val="28"/>
          <w:szCs w:val="28"/>
          <w:u w:val="single"/>
        </w:rPr>
        <w:t>Prof. dr hab. MAREK BUGDOL</w:t>
      </w:r>
    </w:p>
    <w:p w:rsidR="0045337F" w:rsidRPr="003C3386" w:rsidRDefault="0045337F" w:rsidP="0045337F">
      <w:pPr>
        <w:rPr>
          <w:rStyle w:val="postbody"/>
          <w:rFonts w:ascii="Calibri" w:hAnsi="Calibri" w:cs="Tahoma"/>
          <w:b/>
          <w:sz w:val="22"/>
          <w:szCs w:val="22"/>
          <w:u w:val="single"/>
        </w:rPr>
      </w:pP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Wdrażanie systemów zarządzania jakością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Ocena skuteczności systemów zarządzania jakością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Wdrażanie systemów zarządzania środowiskowego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Ocena skuteczności systemów zarządzania środowiskowego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Wdrażanie systemów zarządzania bhp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Ocena skuteczności systemów zarządzania bhp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Wdrażanie systemów zarządzania ryzykiem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Ocena skuteczności systemów ryzykiem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 xml:space="preserve">Wdrażanie koncepcji </w:t>
      </w:r>
      <w:proofErr w:type="spellStart"/>
      <w:r w:rsidRPr="007437A6">
        <w:rPr>
          <w:rStyle w:val="Pogrubienie"/>
          <w:rFonts w:ascii="Calibri" w:hAnsi="Calibri"/>
          <w:b w:val="0"/>
          <w:sz w:val="22"/>
          <w:szCs w:val="22"/>
        </w:rPr>
        <w:t>lean</w:t>
      </w:r>
      <w:proofErr w:type="spellEnd"/>
      <w:r w:rsidRPr="007437A6">
        <w:rPr>
          <w:rStyle w:val="Pogrubienie"/>
          <w:rFonts w:ascii="Calibri" w:hAnsi="Calibri"/>
          <w:b w:val="0"/>
          <w:sz w:val="22"/>
          <w:szCs w:val="22"/>
        </w:rPr>
        <w:t xml:space="preserve"> management/TQM w organizacji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Ocena dostawców usług na przykładzie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Satysfakcja klienta na przykładzie,,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Satysfakcja pracowników na przykładzie,,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Jakość życia w miejscu pracy..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Zastosowanie technik i narzędzi jakości na przykładzie,,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Samoocena organizacji za pomocą modeli doskonałości (EFQM,MBQE,CAF)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Ocena procesów HR na przykładzie,,,,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Rachunek kosztów jakości dla organizacji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Zarządzanie jakością (w różnych organizacjach)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Systemy wynagradzania i motywacji pracowników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Ocena procesów za pomocą metod audytowych</w:t>
      </w:r>
    </w:p>
    <w:p w:rsidR="004004D8" w:rsidRPr="007437A6" w:rsidRDefault="004004D8" w:rsidP="00E256E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Style w:val="Pogrubienie"/>
          <w:rFonts w:ascii="Calibri" w:hAnsi="Calibri"/>
          <w:b w:val="0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Badanie poziomu różnych wartości organizacyjnych ( np. zaufania, sprawiedliwości, zaangażowania)</w:t>
      </w:r>
    </w:p>
    <w:p w:rsidR="004004D8" w:rsidRPr="007437A6" w:rsidRDefault="004004D8" w:rsidP="009B30BE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FA6107" w:rsidRDefault="004004D8" w:rsidP="00FA6107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/>
          <w:b w:val="0"/>
          <w:sz w:val="22"/>
          <w:szCs w:val="22"/>
        </w:rPr>
      </w:pPr>
      <w:r w:rsidRPr="007437A6">
        <w:rPr>
          <w:rStyle w:val="Pogrubienie"/>
          <w:rFonts w:ascii="Calibri" w:hAnsi="Calibri"/>
          <w:b w:val="0"/>
          <w:sz w:val="22"/>
          <w:szCs w:val="22"/>
        </w:rPr>
        <w:t>Preferowane tematy zaproponowane przez studentów, wynikające z ich zainteresowania, potrzeb organizacji.</w:t>
      </w:r>
    </w:p>
    <w:p w:rsidR="00FA6107" w:rsidRDefault="00FA6107" w:rsidP="00FA6107">
      <w:pPr>
        <w:pStyle w:val="NormalnyWeb"/>
        <w:spacing w:before="0" w:beforeAutospacing="0" w:after="0" w:afterAutospacing="0" w:line="276" w:lineRule="auto"/>
        <w:rPr>
          <w:rStyle w:val="Pogrubienie"/>
          <w:rFonts w:ascii="Calibri" w:hAnsi="Calibri"/>
          <w:b w:val="0"/>
          <w:sz w:val="22"/>
          <w:szCs w:val="22"/>
        </w:rPr>
      </w:pPr>
    </w:p>
    <w:p w:rsidR="0036348E" w:rsidRPr="00FA6107" w:rsidRDefault="0036348E" w:rsidP="00FA6107">
      <w:pPr>
        <w:pStyle w:val="NormalnyWeb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710F3C">
        <w:rPr>
          <w:rFonts w:ascii="Calibri,Bold" w:hAnsi="Calibri,Bold" w:cs="Calibri,Bold"/>
          <w:b/>
          <w:bCs/>
          <w:sz w:val="28"/>
          <w:szCs w:val="28"/>
          <w:u w:val="single"/>
        </w:rPr>
        <w:t>Prof. dr hab. ZBIGNIEW MAKIEŁA</w:t>
      </w:r>
    </w:p>
    <w:p w:rsidR="0036348E" w:rsidRPr="00710F3C" w:rsidRDefault="0036348E" w:rsidP="0036348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36348E" w:rsidRPr="00FA6107" w:rsidRDefault="0036348E" w:rsidP="00BC1F5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A6107">
        <w:rPr>
          <w:rFonts w:ascii="Calibri" w:hAnsi="Calibri" w:cs="Calibri"/>
          <w:sz w:val="22"/>
          <w:szCs w:val="22"/>
        </w:rPr>
        <w:t>Problematyka seminarium dotyczy trzech głównych obszarów tematycznych - problematyki</w:t>
      </w:r>
    </w:p>
    <w:p w:rsidR="0036348E" w:rsidRPr="00FA6107" w:rsidRDefault="0036348E" w:rsidP="00BC1F5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A6107">
        <w:rPr>
          <w:rFonts w:ascii="Calibri" w:hAnsi="Calibri" w:cs="Calibri"/>
          <w:sz w:val="22"/>
          <w:szCs w:val="22"/>
        </w:rPr>
        <w:t>zarządzania przedsiębiorstwem, problematyki przedsiębiorczości i innowacji, problematyki</w:t>
      </w:r>
    </w:p>
    <w:p w:rsidR="0036348E" w:rsidRPr="00FA6107" w:rsidRDefault="0036348E" w:rsidP="00BC1F5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A6107">
        <w:rPr>
          <w:rFonts w:ascii="Calibri" w:hAnsi="Calibri" w:cs="Calibri"/>
          <w:sz w:val="22"/>
          <w:szCs w:val="22"/>
        </w:rPr>
        <w:t>zarządzania gospodarką regionalną.</w:t>
      </w:r>
    </w:p>
    <w:p w:rsidR="0036348E" w:rsidRPr="00660989" w:rsidRDefault="0036348E" w:rsidP="0036348E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:rsidR="0036348E" w:rsidRPr="002A173D" w:rsidRDefault="0036348E" w:rsidP="0036348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2A173D">
        <w:rPr>
          <w:rFonts w:ascii="Calibri" w:hAnsi="Calibri" w:cs="Calibri"/>
          <w:b/>
        </w:rPr>
        <w:t>I PROBLEMATYKA ZARZĄDZANIA PRZEDSIĘBIORSTWEM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2A173D">
        <w:rPr>
          <w:rFonts w:ascii="Calibri" w:hAnsi="Calibri" w:cs="Arial"/>
          <w:sz w:val="22"/>
          <w:szCs w:val="22"/>
        </w:rPr>
        <w:t xml:space="preserve">Teoria i praktyka stosowania koncepcji zarządzania: - Outsourcing, - </w:t>
      </w:r>
      <w:proofErr w:type="spellStart"/>
      <w:r w:rsidRPr="002A173D">
        <w:rPr>
          <w:rFonts w:ascii="Calibri" w:hAnsi="Calibri" w:cs="Arial"/>
          <w:sz w:val="22"/>
          <w:szCs w:val="22"/>
        </w:rPr>
        <w:t>Benchmarking</w:t>
      </w:r>
      <w:proofErr w:type="spellEnd"/>
      <w:r w:rsidRPr="002A173D">
        <w:rPr>
          <w:rFonts w:ascii="Calibri" w:hAnsi="Calibri" w:cs="Arial"/>
          <w:sz w:val="22"/>
          <w:szCs w:val="22"/>
        </w:rPr>
        <w:t xml:space="preserve">, - Lean </w:t>
      </w:r>
      <w:proofErr w:type="spellStart"/>
      <w:r w:rsidRPr="002A173D">
        <w:rPr>
          <w:rFonts w:ascii="Calibri" w:hAnsi="Calibri" w:cs="Arial"/>
          <w:sz w:val="22"/>
          <w:szCs w:val="22"/>
        </w:rPr>
        <w:t>Managament</w:t>
      </w:r>
      <w:proofErr w:type="spellEnd"/>
      <w:r w:rsidRPr="002A173D">
        <w:rPr>
          <w:rFonts w:ascii="Calibri" w:hAnsi="Calibri" w:cs="Arial"/>
          <w:sz w:val="22"/>
          <w:szCs w:val="22"/>
        </w:rPr>
        <w:t>, - Zarządzanie procesowe, - inne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2A173D">
        <w:rPr>
          <w:rFonts w:ascii="Calibri" w:hAnsi="Calibri"/>
          <w:sz w:val="22"/>
          <w:szCs w:val="22"/>
        </w:rPr>
        <w:t>Zarządzanie innowacyjnym przedsiębiorstwem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2A173D">
        <w:rPr>
          <w:rFonts w:ascii="Calibri" w:hAnsi="Calibri"/>
          <w:sz w:val="22"/>
          <w:szCs w:val="22"/>
        </w:rPr>
        <w:t>Zarzadzanie zasobami ludzkimi w przedsiębiorstwie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2A173D">
        <w:rPr>
          <w:rFonts w:ascii="Calibri" w:hAnsi="Calibri"/>
          <w:sz w:val="22"/>
          <w:szCs w:val="22"/>
        </w:rPr>
        <w:t>Zarządzanie innowacjami w przedsiębiorstwie, zarządzanie wiedzą, zarządzanie zmianą w przedsiębiorstwie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2A173D">
        <w:rPr>
          <w:rFonts w:ascii="Calibri" w:hAnsi="Calibri"/>
          <w:sz w:val="22"/>
          <w:szCs w:val="22"/>
        </w:rPr>
        <w:t>Zarządzanie przedsiębiorstwem rodzinnym, czynniki wpływające na sukces przedsiębiorstwa rodzinnego</w:t>
      </w:r>
    </w:p>
    <w:p w:rsidR="0036348E" w:rsidRPr="002A173D" w:rsidRDefault="0036348E" w:rsidP="00E256E3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2A173D">
        <w:rPr>
          <w:rFonts w:ascii="Calibri" w:hAnsi="Calibri"/>
          <w:sz w:val="22"/>
          <w:szCs w:val="22"/>
        </w:rPr>
        <w:t>Zarządzanie inwestycjami proinnowacyjnymi w przedsiębiorstwie</w:t>
      </w:r>
    </w:p>
    <w:p w:rsidR="0036348E" w:rsidRDefault="0036348E" w:rsidP="0036348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6348E" w:rsidRPr="00FD73AF" w:rsidRDefault="0036348E" w:rsidP="0036348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FD73AF">
        <w:rPr>
          <w:rFonts w:ascii="Calibri" w:hAnsi="Calibri" w:cs="Calibri"/>
          <w:b/>
        </w:rPr>
        <w:t>II PROBLEMATYKA PRZEDSIĘBIORCZOŚCI I INNOWACJI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>Zarządzanie własną karierą, cechy przedsiębiorcze, samozatrudnienie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>Koncepcja i etapy zakładania własnego przedsiębiorstwa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 xml:space="preserve">Przedsiębiorczość akademicka, przedsiębiorstwa </w:t>
      </w:r>
      <w:proofErr w:type="spellStart"/>
      <w:r w:rsidRPr="00282BD7">
        <w:rPr>
          <w:rFonts w:ascii="Calibri" w:hAnsi="Calibri" w:cs="Calibri"/>
          <w:sz w:val="22"/>
          <w:szCs w:val="22"/>
          <w:lang w:val="pl-PL"/>
        </w:rPr>
        <w:t>spin</w:t>
      </w:r>
      <w:proofErr w:type="spellEnd"/>
      <w:r w:rsidRPr="00282BD7">
        <w:rPr>
          <w:rFonts w:ascii="Calibri" w:hAnsi="Calibri" w:cs="Calibri"/>
          <w:sz w:val="22"/>
          <w:szCs w:val="22"/>
          <w:lang w:val="pl-PL"/>
        </w:rPr>
        <w:t xml:space="preserve"> off/</w:t>
      </w:r>
      <w:proofErr w:type="spellStart"/>
      <w:r w:rsidRPr="00282BD7">
        <w:rPr>
          <w:rFonts w:ascii="Calibri" w:hAnsi="Calibri" w:cs="Calibri"/>
          <w:sz w:val="22"/>
          <w:szCs w:val="22"/>
          <w:lang w:val="pl-PL"/>
        </w:rPr>
        <w:t>spin</w:t>
      </w:r>
      <w:proofErr w:type="spellEnd"/>
      <w:r w:rsidRPr="00282BD7">
        <w:rPr>
          <w:rFonts w:ascii="Calibri" w:hAnsi="Calibri" w:cs="Calibri"/>
          <w:sz w:val="22"/>
          <w:szCs w:val="22"/>
          <w:lang w:val="pl-PL"/>
        </w:rPr>
        <w:t xml:space="preserve"> out, inkubatory przedsiębiorczości, parki technologiczne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 xml:space="preserve">Przedsiębiorstwa </w:t>
      </w:r>
      <w:proofErr w:type="spellStart"/>
      <w:r w:rsidRPr="00282BD7">
        <w:rPr>
          <w:rFonts w:ascii="Calibri" w:hAnsi="Calibri" w:cs="Calibri"/>
          <w:sz w:val="22"/>
          <w:szCs w:val="22"/>
          <w:lang w:val="pl-PL"/>
        </w:rPr>
        <w:t>spin</w:t>
      </w:r>
      <w:proofErr w:type="spellEnd"/>
      <w:r w:rsidRPr="00282BD7">
        <w:rPr>
          <w:rFonts w:ascii="Calibri" w:hAnsi="Calibri" w:cs="Calibri"/>
          <w:sz w:val="22"/>
          <w:szCs w:val="22"/>
          <w:lang w:val="pl-PL"/>
        </w:rPr>
        <w:t xml:space="preserve"> off/</w:t>
      </w:r>
      <w:proofErr w:type="spellStart"/>
      <w:r w:rsidRPr="00282BD7">
        <w:rPr>
          <w:rFonts w:ascii="Calibri" w:hAnsi="Calibri" w:cs="Calibri"/>
          <w:sz w:val="22"/>
          <w:szCs w:val="22"/>
          <w:lang w:val="pl-PL"/>
        </w:rPr>
        <w:t>spin</w:t>
      </w:r>
      <w:proofErr w:type="spellEnd"/>
      <w:r w:rsidRPr="00282BD7">
        <w:rPr>
          <w:rFonts w:ascii="Calibri" w:hAnsi="Calibri" w:cs="Calibri"/>
          <w:sz w:val="22"/>
          <w:szCs w:val="22"/>
          <w:lang w:val="pl-PL"/>
        </w:rPr>
        <w:t xml:space="preserve"> out jako instrument/narzędzie budowy przedsiębiorczości akademickiej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>Zarządzanie przedsiębiorczością akademicką, podmioty przedsiębiorczości akademickiej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>Zarządzanie innowacyjną uczelnią, miejsce uniwersytetu w koncepcji innowacyjnej gospodarki, uniwersytet w aktywizacji przedsiębiorczości i innowacyjności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282BD7">
        <w:rPr>
          <w:rFonts w:ascii="Calibri" w:hAnsi="Calibri" w:cs="Calibri"/>
          <w:sz w:val="22"/>
          <w:szCs w:val="22"/>
          <w:lang w:val="pl-PL"/>
        </w:rPr>
        <w:t>Zarządzanie klastrem, wpływ klastra na innowacyjność przedsiębiorstw</w:t>
      </w:r>
    </w:p>
    <w:p w:rsidR="0036348E" w:rsidRPr="00282BD7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282BD7">
        <w:rPr>
          <w:rFonts w:ascii="Calibri" w:hAnsi="Calibri" w:cs="Calibri"/>
          <w:sz w:val="22"/>
          <w:szCs w:val="22"/>
        </w:rPr>
        <w:t>Przedsiębiorczość</w:t>
      </w:r>
      <w:proofErr w:type="spellEnd"/>
      <w:r w:rsidRPr="0028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82BD7">
        <w:rPr>
          <w:rFonts w:ascii="Calibri" w:hAnsi="Calibri" w:cs="Calibri"/>
          <w:sz w:val="22"/>
          <w:szCs w:val="22"/>
        </w:rPr>
        <w:t>samorządu</w:t>
      </w:r>
      <w:proofErr w:type="spellEnd"/>
      <w:r w:rsidRPr="0028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82BD7">
        <w:rPr>
          <w:rFonts w:ascii="Calibri" w:hAnsi="Calibri" w:cs="Calibri"/>
          <w:sz w:val="22"/>
          <w:szCs w:val="22"/>
        </w:rPr>
        <w:t>terytorialnego</w:t>
      </w:r>
      <w:proofErr w:type="spellEnd"/>
    </w:p>
    <w:p w:rsidR="0036348E" w:rsidRDefault="0036348E" w:rsidP="0036348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6348E" w:rsidRPr="00FD73AF" w:rsidRDefault="0036348E" w:rsidP="0036348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FD73AF">
        <w:rPr>
          <w:rFonts w:ascii="Calibri" w:hAnsi="Calibri" w:cs="Calibri"/>
          <w:b/>
        </w:rPr>
        <w:t>III PROBLEMATYKA ZARZĄDZANIA GOSPODARKĄ REGIONALNĄ</w:t>
      </w:r>
    </w:p>
    <w:p w:rsidR="0036348E" w:rsidRPr="00012D56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012D56">
        <w:rPr>
          <w:rFonts w:ascii="Calibri" w:hAnsi="Calibri" w:cs="Calibri"/>
          <w:sz w:val="22"/>
          <w:szCs w:val="22"/>
        </w:rPr>
        <w:t>Zarządzanie</w:t>
      </w:r>
      <w:proofErr w:type="spellEnd"/>
      <w:r w:rsidRPr="00012D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12D56">
        <w:rPr>
          <w:rFonts w:ascii="Calibri" w:hAnsi="Calibri" w:cs="Calibri"/>
          <w:sz w:val="22"/>
          <w:szCs w:val="22"/>
        </w:rPr>
        <w:t>budżetem</w:t>
      </w:r>
      <w:proofErr w:type="spellEnd"/>
      <w:r w:rsidRPr="00012D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12D56">
        <w:rPr>
          <w:rFonts w:ascii="Calibri" w:hAnsi="Calibri" w:cs="Calibri"/>
          <w:sz w:val="22"/>
          <w:szCs w:val="22"/>
        </w:rPr>
        <w:t>gminy</w:t>
      </w:r>
      <w:proofErr w:type="spellEnd"/>
      <w:r w:rsidRPr="00012D56">
        <w:rPr>
          <w:rFonts w:ascii="Calibri" w:hAnsi="Calibri" w:cs="Calibri"/>
          <w:sz w:val="22"/>
          <w:szCs w:val="22"/>
        </w:rPr>
        <w:t>,</w:t>
      </w:r>
    </w:p>
    <w:p w:rsidR="0036348E" w:rsidRPr="00012D56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012D56">
        <w:rPr>
          <w:rFonts w:ascii="Calibri" w:hAnsi="Calibri" w:cs="Calibri"/>
          <w:sz w:val="22"/>
          <w:szCs w:val="22"/>
        </w:rPr>
        <w:t>Efektywność</w:t>
      </w:r>
      <w:proofErr w:type="spellEnd"/>
      <w:r w:rsidRPr="00012D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12D56">
        <w:rPr>
          <w:rFonts w:ascii="Calibri" w:hAnsi="Calibri" w:cs="Calibri"/>
          <w:sz w:val="22"/>
          <w:szCs w:val="22"/>
        </w:rPr>
        <w:t>zarządzania</w:t>
      </w:r>
      <w:proofErr w:type="spellEnd"/>
      <w:r w:rsidRPr="00012D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12D56">
        <w:rPr>
          <w:rFonts w:ascii="Calibri" w:hAnsi="Calibri" w:cs="Calibri"/>
          <w:sz w:val="22"/>
          <w:szCs w:val="22"/>
        </w:rPr>
        <w:t>środkami</w:t>
      </w:r>
      <w:proofErr w:type="spellEnd"/>
      <w:r w:rsidRPr="00012D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12D56">
        <w:rPr>
          <w:rFonts w:ascii="Calibri" w:hAnsi="Calibri" w:cs="Calibri"/>
          <w:sz w:val="22"/>
          <w:szCs w:val="22"/>
        </w:rPr>
        <w:t>unijnymi</w:t>
      </w:r>
      <w:proofErr w:type="spellEnd"/>
    </w:p>
    <w:p w:rsidR="0036348E" w:rsidRPr="00012D56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012D56">
        <w:rPr>
          <w:rFonts w:ascii="Calibri" w:hAnsi="Calibri" w:cs="Calibri"/>
          <w:sz w:val="22"/>
          <w:szCs w:val="22"/>
          <w:lang w:val="pl-PL"/>
        </w:rPr>
        <w:t xml:space="preserve">Zarządzanie innowacyjnym miastem, koncepcja smart </w:t>
      </w:r>
      <w:proofErr w:type="spellStart"/>
      <w:r w:rsidRPr="00012D56">
        <w:rPr>
          <w:rFonts w:ascii="Calibri" w:hAnsi="Calibri" w:cs="Calibri"/>
          <w:sz w:val="22"/>
          <w:szCs w:val="22"/>
          <w:lang w:val="pl-PL"/>
        </w:rPr>
        <w:t>city</w:t>
      </w:r>
      <w:proofErr w:type="spellEnd"/>
      <w:r w:rsidRPr="00012D56">
        <w:rPr>
          <w:rFonts w:ascii="Calibri" w:hAnsi="Calibri" w:cs="Calibri"/>
          <w:sz w:val="22"/>
          <w:szCs w:val="22"/>
          <w:lang w:val="pl-PL"/>
        </w:rPr>
        <w:t>, zarządzanie sprężystym miastem</w:t>
      </w:r>
    </w:p>
    <w:p w:rsidR="0036348E" w:rsidRPr="00012D56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012D56">
        <w:rPr>
          <w:rFonts w:ascii="Calibri" w:hAnsi="Calibri" w:cs="Calibri"/>
          <w:sz w:val="22"/>
          <w:szCs w:val="22"/>
          <w:lang w:val="pl-PL"/>
        </w:rPr>
        <w:t>Laboratorium uczenia się i rozwiązywania problemów miast</w:t>
      </w:r>
    </w:p>
    <w:p w:rsidR="0036348E" w:rsidRPr="00012D56" w:rsidRDefault="0036348E" w:rsidP="00E256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  <w:r w:rsidRPr="00012D56">
        <w:rPr>
          <w:rFonts w:ascii="Calibri" w:hAnsi="Calibri" w:cs="Calibri"/>
          <w:sz w:val="22"/>
          <w:szCs w:val="22"/>
          <w:lang w:val="pl-PL"/>
        </w:rPr>
        <w:t>Narzędzia konkurencyjności regionalnej, koncepcje rozwoju regionu, Regionalny System Innowacji</w:t>
      </w:r>
    </w:p>
    <w:p w:rsidR="0036348E" w:rsidRPr="00012D56" w:rsidRDefault="0036348E" w:rsidP="00BC1F57">
      <w:pPr>
        <w:spacing w:line="360" w:lineRule="auto"/>
        <w:rPr>
          <w:sz w:val="22"/>
          <w:szCs w:val="22"/>
        </w:rPr>
      </w:pPr>
    </w:p>
    <w:p w:rsidR="0036348E" w:rsidRPr="00012D56" w:rsidRDefault="0036348E" w:rsidP="0036348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36348E" w:rsidRPr="0036348E" w:rsidRDefault="0036348E" w:rsidP="0036348E">
      <w:pPr>
        <w:pStyle w:val="HTML-wstpniesformatowany"/>
        <w:rPr>
          <w:rFonts w:ascii="Calibri,Bold" w:eastAsia="Calibri" w:hAnsi="Calibri,Bold" w:cs="Calibri,Bold"/>
          <w:b/>
          <w:bCs/>
          <w:sz w:val="28"/>
          <w:szCs w:val="28"/>
          <w:lang w:eastAsia="en-US"/>
        </w:rPr>
      </w:pPr>
    </w:p>
    <w:p w:rsidR="0036348E" w:rsidRPr="0036348E" w:rsidRDefault="0036348E" w:rsidP="0036348E">
      <w:pPr>
        <w:pStyle w:val="HTML-wstpniesformatowany"/>
        <w:rPr>
          <w:rFonts w:ascii="Calibri,Bold" w:eastAsia="Calibri" w:hAnsi="Calibri,Bold" w:cs="Calibri,Bold"/>
          <w:b/>
          <w:bCs/>
          <w:sz w:val="28"/>
          <w:szCs w:val="28"/>
          <w:lang w:eastAsia="en-US"/>
        </w:rPr>
      </w:pPr>
    </w:p>
    <w:p w:rsidR="0036348E" w:rsidRPr="0036348E" w:rsidRDefault="0036348E" w:rsidP="0036348E">
      <w:pPr>
        <w:pStyle w:val="HTML-wstpniesformatowany"/>
        <w:rPr>
          <w:rFonts w:ascii="Calibri,Bold" w:eastAsia="Calibri" w:hAnsi="Calibri,Bold" w:cs="Calibri,Bold"/>
          <w:b/>
          <w:bCs/>
          <w:sz w:val="28"/>
          <w:szCs w:val="28"/>
          <w:lang w:eastAsia="en-US"/>
        </w:rPr>
      </w:pPr>
    </w:p>
    <w:p w:rsidR="006D10BB" w:rsidRDefault="006D10BB" w:rsidP="0036348E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4969C8" w:rsidRDefault="004969C8" w:rsidP="0036348E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4969C8" w:rsidRPr="004969C8" w:rsidRDefault="004969C8" w:rsidP="0036348E">
      <w:pPr>
        <w:pStyle w:val="HTML-wstpniesformatowany"/>
        <w:rPr>
          <w:rFonts w:ascii="Calibri,Bold" w:hAnsi="Calibri,Bold" w:cs="Calibri,Bold"/>
          <w:b/>
          <w:bCs/>
          <w:sz w:val="28"/>
          <w:szCs w:val="28"/>
        </w:rPr>
      </w:pPr>
    </w:p>
    <w:p w:rsidR="0036348E" w:rsidRPr="004969C8" w:rsidRDefault="004969C8" w:rsidP="0036348E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4969C8">
        <w:rPr>
          <w:rFonts w:ascii="Calibri,Bold" w:hAnsi="Calibri,Bold" w:cs="Calibri,Bold"/>
          <w:b/>
          <w:bCs/>
          <w:sz w:val="28"/>
          <w:szCs w:val="28"/>
        </w:rPr>
        <w:t xml:space="preserve">     </w:t>
      </w:r>
      <w:r w:rsidR="0036348E" w:rsidRPr="004969C8">
        <w:rPr>
          <w:rFonts w:ascii="Calibri,Bold" w:hAnsi="Calibri,Bold" w:cs="Calibri,Bold"/>
          <w:b/>
          <w:bCs/>
          <w:sz w:val="28"/>
          <w:szCs w:val="28"/>
          <w:u w:val="single"/>
        </w:rPr>
        <w:t>Dr hab. PIOTR JEDYNAK, prof. UJ</w:t>
      </w:r>
    </w:p>
    <w:p w:rsidR="0036348E" w:rsidRDefault="0036348E" w:rsidP="0036348E">
      <w:pPr>
        <w:pStyle w:val="HTML-wstpniesformatowany"/>
        <w:rPr>
          <w:rFonts w:ascii="Calibri" w:hAnsi="Calibri" w:cs="Arial"/>
          <w:b/>
          <w:sz w:val="22"/>
          <w:szCs w:val="22"/>
        </w:rPr>
      </w:pP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Zarządzanie kompetencjami (metody i uwarunkowania sektorowe)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Polityka szkoleń w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Skuteczność polityki motywacji w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Pomiar satysfakcji pracowników w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Ocena pracowników jako funkcja zarządzania zasobami ludzkimi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Rola portali internetowych w rekrutacji pracowników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Zarządzanie organizacją w warunkach rosnącej fluktuacji pracowników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Skuteczność elastycznych form zatrudniania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Polityka personalna w znormalizowanych systemach zarządzania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Zarządzanie organizacją w procesach transformacji (rozwoju i zmiany)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Zarządzanie organizacją w warunkach kryzysu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Działania marketingowe firm w nowych mediach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Zarządzanie relacjami z klientami w organizacji i programy lojalnościowe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 xml:space="preserve">Systemy zarządzania jakością </w:t>
      </w:r>
    </w:p>
    <w:p w:rsidR="0036348E" w:rsidRPr="001110E0" w:rsidRDefault="0036348E" w:rsidP="00E256E3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Systemy zarządzania środowiskowego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Systemy zarządzania bezpieczeństwem i higieną pracy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Systemy zarządzania bezpieczeństwem i higieną żywności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Systemy zarządzania bezpieczeństwem informacji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Standardy zarządzania społeczną odpowiedzialnością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Standardy zarządzania ciągłością działalności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Badanie satysfakcji klientów jako instrument oceny systemów zarządzania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proofErr w:type="spellStart"/>
      <w:r w:rsidRPr="001110E0">
        <w:rPr>
          <w:rFonts w:ascii="Calibri" w:hAnsi="Calibri" w:cs="Tahoma"/>
          <w:sz w:val="22"/>
          <w:szCs w:val="22"/>
        </w:rPr>
        <w:t>Audity</w:t>
      </w:r>
      <w:proofErr w:type="spellEnd"/>
      <w:r w:rsidRPr="001110E0">
        <w:rPr>
          <w:rFonts w:ascii="Calibri" w:hAnsi="Calibri" w:cs="Tahoma"/>
          <w:sz w:val="22"/>
          <w:szCs w:val="22"/>
        </w:rPr>
        <w:t xml:space="preserve"> wewnętrzne jako instrumenty oceny i doskonalenia systemów zarządzania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Modele i narzędzia zarządzania wiedzą w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 xml:space="preserve">Narzędzia ciągłego doskonalenia systemów zarządzania (np. </w:t>
      </w:r>
      <w:proofErr w:type="spellStart"/>
      <w:r w:rsidRPr="001110E0">
        <w:rPr>
          <w:rFonts w:ascii="Calibri" w:hAnsi="Calibri" w:cs="Tahoma"/>
          <w:sz w:val="22"/>
          <w:szCs w:val="22"/>
        </w:rPr>
        <w:t>Six</w:t>
      </w:r>
      <w:proofErr w:type="spellEnd"/>
      <w:r w:rsidRPr="001110E0">
        <w:rPr>
          <w:rFonts w:ascii="Calibri" w:hAnsi="Calibri" w:cs="Tahoma"/>
          <w:sz w:val="22"/>
          <w:szCs w:val="22"/>
        </w:rPr>
        <w:t xml:space="preserve"> Sigma)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 xml:space="preserve">Wykorzystanie usług ubezpieczeniowych w zarządzaniu ryzykiem 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proofErr w:type="spellStart"/>
      <w:r w:rsidRPr="001110E0">
        <w:rPr>
          <w:rFonts w:ascii="Calibri" w:hAnsi="Calibri" w:cs="Tahoma"/>
          <w:sz w:val="22"/>
          <w:szCs w:val="22"/>
        </w:rPr>
        <w:t>Benchmarking</w:t>
      </w:r>
      <w:proofErr w:type="spellEnd"/>
      <w:r w:rsidRPr="001110E0">
        <w:rPr>
          <w:rFonts w:ascii="Calibri" w:hAnsi="Calibri" w:cs="Tahoma"/>
          <w:sz w:val="22"/>
          <w:szCs w:val="22"/>
        </w:rPr>
        <w:t xml:space="preserve"> jako instrument doskonalenia organizacji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Organizacje wirtualne w wybranych sektorach gospodarki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Zespoły zadaniowe w zarządzaniu organizacją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Ocena działalności otwartych funduszy emerytalnych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Indywidualne konta emerytalne jako element systemu zabezpieczenia społecznego</w:t>
      </w:r>
    </w:p>
    <w:p w:rsidR="0036348E" w:rsidRPr="001110E0" w:rsidRDefault="0036348E" w:rsidP="00E256E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alibri" w:hAnsi="Calibri" w:cs="Tahoma"/>
          <w:sz w:val="22"/>
          <w:szCs w:val="22"/>
        </w:rPr>
      </w:pPr>
      <w:r w:rsidRPr="001110E0">
        <w:rPr>
          <w:rFonts w:ascii="Calibri" w:hAnsi="Calibri" w:cs="Tahoma"/>
          <w:sz w:val="22"/>
          <w:szCs w:val="22"/>
        </w:rPr>
        <w:t>Ocena wybranych aspektów działalności firm ubezpieczeniowych i pośredników ubezpieczeniowych</w:t>
      </w:r>
    </w:p>
    <w:p w:rsidR="0036348E" w:rsidRDefault="0036348E" w:rsidP="004D05DC">
      <w:pPr>
        <w:spacing w:line="276" w:lineRule="auto"/>
        <w:rPr>
          <w:rFonts w:ascii="Calibri" w:hAnsi="Calibri"/>
        </w:rPr>
      </w:pPr>
    </w:p>
    <w:p w:rsidR="0036348E" w:rsidRDefault="0036348E" w:rsidP="004D05DC">
      <w:pPr>
        <w:pStyle w:val="HTML-wstpniesformatowany"/>
        <w:spacing w:line="276" w:lineRule="auto"/>
        <w:rPr>
          <w:rFonts w:ascii="Calibri" w:hAnsi="Calibri" w:cs="Tahoma"/>
          <w:b/>
          <w:sz w:val="28"/>
          <w:szCs w:val="28"/>
        </w:rPr>
      </w:pPr>
    </w:p>
    <w:p w:rsidR="009B5C04" w:rsidRDefault="009B5C04" w:rsidP="004D05DC">
      <w:pPr>
        <w:pStyle w:val="HTML-wstpniesformatowany"/>
        <w:spacing w:line="276" w:lineRule="auto"/>
        <w:rPr>
          <w:rFonts w:ascii="Calibri" w:hAnsi="Calibri" w:cs="Tahoma"/>
          <w:b/>
          <w:sz w:val="28"/>
          <w:szCs w:val="28"/>
        </w:rPr>
      </w:pPr>
    </w:p>
    <w:p w:rsidR="009B5C04" w:rsidRDefault="009B5C04" w:rsidP="004D05DC">
      <w:pPr>
        <w:pStyle w:val="HTML-wstpniesformatowany"/>
        <w:spacing w:line="276" w:lineRule="auto"/>
        <w:rPr>
          <w:rFonts w:ascii="Calibri" w:hAnsi="Calibri" w:cs="Tahoma"/>
          <w:b/>
          <w:sz w:val="28"/>
          <w:szCs w:val="28"/>
        </w:rPr>
      </w:pPr>
    </w:p>
    <w:p w:rsidR="006D6B6E" w:rsidRDefault="006D6B6E" w:rsidP="00822D37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6D6B6E" w:rsidRDefault="006D6B6E" w:rsidP="00822D37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822D37" w:rsidRDefault="00822D37" w:rsidP="00822D37">
      <w:pPr>
        <w:pStyle w:val="HTML-wstpniesformatowany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hab. JERZY ROSIŃSKI</w:t>
      </w:r>
    </w:p>
    <w:p w:rsidR="00822D37" w:rsidRPr="001D1F6B" w:rsidRDefault="00822D37" w:rsidP="00822D3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257E4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D257E4">
        <w:rPr>
          <w:rFonts w:ascii="Calibri" w:hAnsi="Calibri" w:cs="Tahoma"/>
          <w:b/>
          <w:u w:val="single"/>
        </w:rPr>
        <w:t>1.  Psychologia reklamy</w:t>
      </w:r>
    </w:p>
    <w:p w:rsidR="00D257E4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 w:cs="Tahoma"/>
          <w:sz w:val="22"/>
          <w:szCs w:val="22"/>
        </w:rPr>
        <w:t>• Kreowanie wizerunku marki handlowej</w:t>
      </w:r>
      <w:r w:rsidRPr="001D1F6B">
        <w:rPr>
          <w:rFonts w:ascii="Calibri" w:hAnsi="Calibri" w:cs="Tahoma"/>
          <w:sz w:val="22"/>
          <w:szCs w:val="22"/>
        </w:rPr>
        <w:br/>
        <w:t>• Reklama jako komunikacja perswazyjna</w:t>
      </w:r>
      <w:r w:rsidRPr="001D1F6B">
        <w:rPr>
          <w:rFonts w:ascii="Calibri" w:hAnsi="Calibri" w:cs="Tahoma"/>
          <w:sz w:val="22"/>
          <w:szCs w:val="22"/>
        </w:rPr>
        <w:br/>
        <w:t>• Analiza komunikatów reklamowych i kampanii promocyjnych</w:t>
      </w:r>
    </w:p>
    <w:p w:rsidR="00D257E4" w:rsidRPr="00D257E4" w:rsidRDefault="00822D37" w:rsidP="006D6B6E">
      <w:pPr>
        <w:spacing w:line="360" w:lineRule="auto"/>
        <w:rPr>
          <w:rFonts w:ascii="Calibri" w:hAnsi="Calibri" w:cs="Tahoma"/>
          <w:b/>
          <w:u w:val="single"/>
        </w:rPr>
      </w:pPr>
      <w:r w:rsidRPr="001D1F6B">
        <w:rPr>
          <w:rFonts w:ascii="Calibri" w:hAnsi="Calibri" w:cs="Tahoma"/>
          <w:b/>
          <w:sz w:val="22"/>
          <w:szCs w:val="22"/>
        </w:rPr>
        <w:br/>
      </w:r>
      <w:r w:rsidRPr="00D257E4">
        <w:rPr>
          <w:rFonts w:ascii="Calibri" w:hAnsi="Calibri" w:cs="Tahoma"/>
          <w:b/>
          <w:u w:val="single"/>
        </w:rPr>
        <w:t>2.  Negocjacje</w:t>
      </w:r>
    </w:p>
    <w:p w:rsidR="00D257E4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 w:cs="Tahoma"/>
          <w:sz w:val="22"/>
          <w:szCs w:val="22"/>
        </w:rPr>
        <w:t>• Negocjacje handlowe (w sytuacji równowagi i dysproporcji pomiędzy stronami)</w:t>
      </w:r>
      <w:r w:rsidRPr="001D1F6B">
        <w:rPr>
          <w:rFonts w:ascii="Calibri" w:hAnsi="Calibri" w:cs="Tahoma"/>
          <w:sz w:val="22"/>
          <w:szCs w:val="22"/>
        </w:rPr>
        <w:br/>
        <w:t>• Konflikty i strategie ich rozwiązywania</w:t>
      </w:r>
    </w:p>
    <w:p w:rsidR="00D257E4" w:rsidRPr="00D257E4" w:rsidRDefault="00822D37" w:rsidP="006D6B6E">
      <w:pPr>
        <w:spacing w:line="360" w:lineRule="auto"/>
        <w:rPr>
          <w:rFonts w:ascii="Calibri" w:hAnsi="Calibri" w:cs="Tahoma"/>
          <w:b/>
          <w:u w:val="single"/>
        </w:rPr>
      </w:pPr>
      <w:r w:rsidRPr="001D1F6B">
        <w:rPr>
          <w:rFonts w:ascii="Calibri" w:hAnsi="Calibri" w:cs="Tahoma"/>
          <w:sz w:val="22"/>
          <w:szCs w:val="22"/>
        </w:rPr>
        <w:br/>
      </w:r>
      <w:r w:rsidRPr="00D257E4">
        <w:rPr>
          <w:rFonts w:ascii="Calibri" w:hAnsi="Calibri" w:cs="Tahoma"/>
          <w:b/>
          <w:u w:val="single"/>
        </w:rPr>
        <w:t>3.  Wybrane aspekty psychologii organizacji</w:t>
      </w:r>
    </w:p>
    <w:p w:rsidR="00D257E4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 w:cs="Tahoma"/>
          <w:sz w:val="22"/>
          <w:szCs w:val="22"/>
        </w:rPr>
        <w:t>• Przywództwo organizacyjne (zwł. podejście sytuacyjne)</w:t>
      </w:r>
      <w:r w:rsidRPr="001D1F6B">
        <w:rPr>
          <w:rFonts w:ascii="Calibri" w:hAnsi="Calibri" w:cs="Tahoma"/>
          <w:sz w:val="22"/>
          <w:szCs w:val="22"/>
        </w:rPr>
        <w:br/>
        <w:t>• Budowanie efektywnych zespołów projektowych</w:t>
      </w:r>
      <w:r w:rsidRPr="001D1F6B">
        <w:rPr>
          <w:rFonts w:ascii="Calibri" w:hAnsi="Calibri" w:cs="Tahoma"/>
          <w:sz w:val="22"/>
          <w:szCs w:val="22"/>
        </w:rPr>
        <w:br/>
        <w:t>• Psychologiczne aspekty kierowania zespołem</w:t>
      </w:r>
      <w:r w:rsidRPr="001D1F6B">
        <w:rPr>
          <w:rFonts w:ascii="Calibri" w:hAnsi="Calibri" w:cs="Tahoma"/>
          <w:sz w:val="22"/>
          <w:szCs w:val="22"/>
        </w:rPr>
        <w:br/>
        <w:t>• Psychologiczne aspekty kierowania w sytuacji zmiany organizacyjnej</w:t>
      </w:r>
      <w:r w:rsidRPr="001D1F6B">
        <w:rPr>
          <w:rFonts w:ascii="Calibri" w:hAnsi="Calibri" w:cs="Tahoma"/>
          <w:sz w:val="22"/>
          <w:szCs w:val="22"/>
        </w:rPr>
        <w:br/>
        <w:t>• Rozwijanie kompetencji pracowniczych</w:t>
      </w:r>
      <w:r w:rsidRPr="001D1F6B">
        <w:rPr>
          <w:rFonts w:ascii="Calibri" w:hAnsi="Calibri" w:cs="Tahoma"/>
          <w:sz w:val="22"/>
          <w:szCs w:val="22"/>
        </w:rPr>
        <w:br/>
        <w:t>• Pracownicy wiedzy i specjaliści – specyfika rozwoju i kierowania</w:t>
      </w:r>
      <w:r w:rsidRPr="001D1F6B">
        <w:rPr>
          <w:rFonts w:ascii="Calibri" w:hAnsi="Calibri" w:cs="Tahoma"/>
          <w:sz w:val="22"/>
          <w:szCs w:val="22"/>
        </w:rPr>
        <w:br/>
        <w:t>• Specyfika funkcjonowania pracowników sektora ITC i kadry zarządzającej w tej branży</w:t>
      </w:r>
    </w:p>
    <w:p w:rsidR="00D257E4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 w:cs="Tahoma"/>
          <w:sz w:val="22"/>
          <w:szCs w:val="22"/>
        </w:rPr>
        <w:br/>
      </w:r>
      <w:r w:rsidRPr="00D257E4">
        <w:rPr>
          <w:rFonts w:ascii="Calibri" w:hAnsi="Calibri" w:cs="Tahoma"/>
          <w:b/>
          <w:u w:val="single"/>
        </w:rPr>
        <w:t>4. Wybrane aspekty ZZL</w:t>
      </w:r>
    </w:p>
    <w:p w:rsidR="00822D37" w:rsidRDefault="00822D37" w:rsidP="006D6B6E">
      <w:pPr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 w:cs="Tahoma"/>
          <w:sz w:val="22"/>
          <w:szCs w:val="22"/>
        </w:rPr>
        <w:t>• Rekrutacja i selekcja</w:t>
      </w:r>
      <w:r w:rsidRPr="001D1F6B">
        <w:rPr>
          <w:rFonts w:ascii="Calibri" w:hAnsi="Calibri" w:cs="Tahoma"/>
          <w:sz w:val="22"/>
          <w:szCs w:val="22"/>
        </w:rPr>
        <w:br/>
        <w:t>• Centra oceny i rozwoju (AC i DC)</w:t>
      </w:r>
      <w:r w:rsidRPr="001D1F6B">
        <w:rPr>
          <w:rFonts w:ascii="Calibri" w:hAnsi="Calibri" w:cs="Tahoma"/>
          <w:sz w:val="22"/>
          <w:szCs w:val="22"/>
        </w:rPr>
        <w:br/>
        <w:t>• Systemy ocen i systemy motywacyjne pracowników</w:t>
      </w:r>
    </w:p>
    <w:p w:rsidR="00D26176" w:rsidRDefault="00D26176" w:rsidP="00C649E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D26176" w:rsidRDefault="00D26176" w:rsidP="00C649E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7865A8" w:rsidRPr="009B26E1" w:rsidRDefault="007865A8" w:rsidP="007865A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4D05DC">
        <w:rPr>
          <w:rFonts w:ascii="Calibri,Bold" w:hAnsi="Calibri,Bold" w:cs="Calibri,Bold"/>
          <w:b/>
          <w:bCs/>
          <w:sz w:val="28"/>
          <w:szCs w:val="28"/>
        </w:rPr>
        <w:t xml:space="preserve">        </w:t>
      </w:r>
      <w:r w:rsidRPr="009B26E1">
        <w:rPr>
          <w:rFonts w:ascii="Calibri,Bold" w:hAnsi="Calibri,Bold" w:cs="Calibri,Bold"/>
          <w:b/>
          <w:bCs/>
          <w:sz w:val="28"/>
          <w:szCs w:val="28"/>
          <w:u w:val="single"/>
        </w:rPr>
        <w:t>dr ANNA DYLĄG</w:t>
      </w:r>
    </w:p>
    <w:p w:rsidR="007865A8" w:rsidRPr="001D1F6B" w:rsidRDefault="007865A8" w:rsidP="007865A8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</w:p>
    <w:p w:rsidR="006D6B6E" w:rsidRDefault="007865A8" w:rsidP="007865A8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</w:rPr>
      </w:pPr>
      <w:r w:rsidRPr="001D1F6B">
        <w:rPr>
          <w:rFonts w:ascii="Calibri" w:hAnsi="Calibri"/>
          <w:sz w:val="22"/>
          <w:szCs w:val="22"/>
        </w:rPr>
        <w:t>1)Psychologiczne uwarunkowania innowacyjności (firm i ludzi) - zaangażowanie i motywacja, praca zespołowa i współpraca, komunikacja, kompetencje "miękkie" w zarządzaniu</w:t>
      </w:r>
      <w:r w:rsidRPr="001D1F6B">
        <w:rPr>
          <w:rFonts w:ascii="Calibri" w:hAnsi="Calibri"/>
          <w:sz w:val="22"/>
          <w:szCs w:val="22"/>
        </w:rPr>
        <w:br/>
      </w:r>
      <w:r w:rsidRPr="001D1F6B">
        <w:rPr>
          <w:rFonts w:ascii="Calibri" w:hAnsi="Calibri"/>
          <w:sz w:val="22"/>
          <w:szCs w:val="22"/>
        </w:rPr>
        <w:br/>
        <w:t>2) Zaangażowanie, stres i wypalenie zawodowe (różne grupy zawodowe, zawody usług społecznych i biznesowych)</w:t>
      </w:r>
      <w:r w:rsidRPr="001D1F6B">
        <w:rPr>
          <w:rFonts w:ascii="Calibri" w:hAnsi="Calibri"/>
          <w:sz w:val="22"/>
          <w:szCs w:val="22"/>
        </w:rPr>
        <w:br/>
      </w:r>
      <w:r w:rsidRPr="001D1F6B">
        <w:rPr>
          <w:rFonts w:ascii="Calibri" w:hAnsi="Calibri"/>
          <w:sz w:val="22"/>
          <w:szCs w:val="22"/>
        </w:rPr>
        <w:br/>
        <w:t>3) Współczesne przemiany społeczne a zarządzanie - zmiany pokoleniowe, zmiany w systemach wartości, zmiany postaw wobec pracy, klientów, współpracowników</w:t>
      </w:r>
      <w:r w:rsidRPr="001D1F6B">
        <w:rPr>
          <w:rFonts w:ascii="Calibri" w:hAnsi="Calibri"/>
          <w:sz w:val="22"/>
          <w:szCs w:val="22"/>
        </w:rPr>
        <w:br/>
      </w:r>
      <w:r w:rsidRPr="001D1F6B">
        <w:rPr>
          <w:rFonts w:ascii="Calibri" w:hAnsi="Calibri"/>
          <w:sz w:val="22"/>
          <w:szCs w:val="22"/>
        </w:rPr>
        <w:br/>
        <w:t xml:space="preserve">4) Propozycje własne seminarzystów - praca musi być osadzona w problematyce zarządzania i dotyczyć aspektów </w:t>
      </w:r>
      <w:proofErr w:type="spellStart"/>
      <w:r w:rsidRPr="001D1F6B">
        <w:rPr>
          <w:rFonts w:ascii="Calibri" w:hAnsi="Calibri"/>
          <w:sz w:val="22"/>
          <w:szCs w:val="22"/>
        </w:rPr>
        <w:t>psycho</w:t>
      </w:r>
      <w:proofErr w:type="spellEnd"/>
      <w:r w:rsidRPr="001D1F6B">
        <w:rPr>
          <w:rFonts w:ascii="Calibri" w:hAnsi="Calibri"/>
          <w:sz w:val="22"/>
          <w:szCs w:val="22"/>
        </w:rPr>
        <w:t xml:space="preserve"> - społecznych</w:t>
      </w:r>
    </w:p>
    <w:p w:rsidR="006D6B6E" w:rsidRDefault="006D6B6E" w:rsidP="00C649E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6D6B6E" w:rsidRDefault="006D6B6E" w:rsidP="00C649E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945DCE" w:rsidRDefault="00945DCE" w:rsidP="00C649E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="00546B62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Dr hab. </w:t>
      </w:r>
      <w:r w:rsidR="00D26176">
        <w:rPr>
          <w:rFonts w:ascii="Calibri,Bold" w:hAnsi="Calibri,Bold" w:cs="Calibri,Bold"/>
          <w:b/>
          <w:bCs/>
          <w:sz w:val="28"/>
          <w:szCs w:val="28"/>
          <w:u w:val="single"/>
        </w:rPr>
        <w:t>ANNA WZIĄTEK-STAŚKO, prof. UJ</w:t>
      </w:r>
    </w:p>
    <w:p w:rsidR="008E3275" w:rsidRPr="00A47033" w:rsidRDefault="00945DCE" w:rsidP="00A47033">
      <w:pPr>
        <w:spacing w:line="360" w:lineRule="auto"/>
        <w:jc w:val="both"/>
        <w:rPr>
          <w:rFonts w:asciiTheme="minorHAnsi" w:hAnsiTheme="minorHAnsi" w:cs="Calibri,Bold"/>
          <w:b/>
          <w:bCs/>
          <w:sz w:val="22"/>
          <w:szCs w:val="22"/>
        </w:rPr>
      </w:pPr>
      <w:r w:rsidRPr="00A47033">
        <w:rPr>
          <w:rFonts w:asciiTheme="minorHAnsi" w:hAnsiTheme="minorHAnsi" w:cs="Calibri,Bold"/>
          <w:b/>
          <w:bCs/>
          <w:sz w:val="22"/>
          <w:szCs w:val="22"/>
        </w:rPr>
        <w:t xml:space="preserve">   </w:t>
      </w:r>
    </w:p>
    <w:p w:rsidR="00A47033" w:rsidRPr="00A47033" w:rsidRDefault="00A47033" w:rsidP="00A4703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47033">
        <w:rPr>
          <w:rFonts w:asciiTheme="minorHAnsi" w:hAnsiTheme="minorHAnsi" w:cs="Arial"/>
          <w:b/>
          <w:sz w:val="22"/>
          <w:szCs w:val="22"/>
        </w:rPr>
        <w:t>Seminarium magisterskie- wybrane obszary badawcze</w:t>
      </w:r>
    </w:p>
    <w:p w:rsidR="00A47033" w:rsidRPr="007865A8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Zarządzanie kapitałem ludzkim w świecie wirtualnym. </w:t>
      </w:r>
      <w:r w:rsidRPr="007865A8">
        <w:rPr>
          <w:rFonts w:asciiTheme="minorHAnsi" w:hAnsiTheme="minorHAnsi" w:cs="Arial"/>
          <w:sz w:val="22"/>
          <w:szCs w:val="22"/>
          <w:lang w:val="pl-PL"/>
        </w:rPr>
        <w:t>Wirtualizacja przestrzeni biznesowej a wyzwania dla zarządzania kapitałem ludzkim.</w:t>
      </w:r>
    </w:p>
    <w:p w:rsidR="00A47033" w:rsidRPr="007865A8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Rekrutacja i selekcja pracowników. Klasyczne i nowoczesne metody rekrutacji oraz </w:t>
      </w:r>
    </w:p>
    <w:p w:rsidR="00A47033" w:rsidRPr="00A47033" w:rsidRDefault="00A47033" w:rsidP="00A47033">
      <w:pPr>
        <w:pStyle w:val="Akapitzlis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47033">
        <w:rPr>
          <w:rFonts w:asciiTheme="minorHAnsi" w:hAnsiTheme="minorHAnsi" w:cs="Arial"/>
          <w:sz w:val="22"/>
          <w:szCs w:val="22"/>
        </w:rPr>
        <w:t>selekcji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pracowników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>.</w:t>
      </w:r>
    </w:p>
    <w:p w:rsidR="00A47033" w:rsidRPr="007865A8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Motywowanie pracowników, motywowanie kadr menedżerskich, motywowanie pracowników w organizacjach wirtualnych. </w:t>
      </w:r>
      <w:r w:rsidRPr="007865A8">
        <w:rPr>
          <w:rFonts w:asciiTheme="minorHAnsi" w:hAnsiTheme="minorHAnsi" w:cs="Arial"/>
          <w:sz w:val="22"/>
          <w:szCs w:val="22"/>
          <w:lang w:val="pl-PL"/>
        </w:rPr>
        <w:t>Poziom motywacji pracownika a poziom motywacji menedżera. Analiza i ocena systemu motywacyjnego w wybranej organizacji/organizacjach.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Zarządzanie kompetencjami. Modele kompetencji (menedżerów, pracowników różnych branż). </w:t>
      </w:r>
      <w:r w:rsidRPr="00A47033">
        <w:rPr>
          <w:rFonts w:asciiTheme="minorHAnsi" w:hAnsiTheme="minorHAnsi" w:cs="Arial"/>
          <w:sz w:val="22"/>
          <w:szCs w:val="22"/>
        </w:rPr>
        <w:t xml:space="preserve">Model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kompetencji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pracowników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działów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HR.</w:t>
      </w:r>
    </w:p>
    <w:p w:rsidR="00A47033" w:rsidRPr="007865A8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>Przywództwo, style kierowania. Płeć a model przywództwa. Narodowość menedżera a model przywództwa.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Zaufanie w organizacji. Poziom cyfryzacji, a poziom zaufania w organizacji.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Poziom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zaufania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, a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poziom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motywacji. 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Nie/sprawiedliwość w organizacji jako determinanta </w:t>
      </w:r>
      <w:proofErr w:type="spellStart"/>
      <w:r w:rsidRPr="00A47033">
        <w:rPr>
          <w:rFonts w:asciiTheme="minorHAnsi" w:hAnsiTheme="minorHAnsi" w:cs="Arial"/>
          <w:sz w:val="22"/>
          <w:szCs w:val="22"/>
          <w:lang w:val="pl-PL"/>
        </w:rPr>
        <w:t>zachowań</w:t>
      </w:r>
      <w:proofErr w:type="spellEnd"/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  <w:lang w:val="pl-PL"/>
        </w:rPr>
        <w:t>kontrproduktywnych</w:t>
      </w:r>
      <w:proofErr w:type="spellEnd"/>
      <w:r w:rsidRPr="00A47033">
        <w:rPr>
          <w:rFonts w:asciiTheme="minorHAnsi" w:hAnsiTheme="minorHAnsi" w:cs="Arial"/>
          <w:sz w:val="22"/>
          <w:szCs w:val="22"/>
          <w:lang w:val="pl-PL"/>
        </w:rPr>
        <w:t>.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47033">
        <w:rPr>
          <w:rFonts w:asciiTheme="minorHAnsi" w:hAnsiTheme="minorHAnsi" w:cs="Arial"/>
          <w:sz w:val="22"/>
          <w:szCs w:val="22"/>
        </w:rPr>
        <w:t>Konflikty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w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organizacji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. 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47033">
        <w:rPr>
          <w:rFonts w:asciiTheme="minorHAnsi" w:hAnsiTheme="minorHAnsi" w:cs="Arial"/>
          <w:sz w:val="22"/>
          <w:szCs w:val="22"/>
        </w:rPr>
        <w:t>Stres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w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pracy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>.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Kultura organizacyjna a dysfunkcje w obszarze zarządzania kapitałem ludzkim.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Kultura organizacyjna narzędziem kreacji wizerunku organizacji. 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Patologie organizacyjne (</w:t>
      </w:r>
      <w:proofErr w:type="spellStart"/>
      <w:r w:rsidRPr="00A47033">
        <w:rPr>
          <w:rFonts w:asciiTheme="minorHAnsi" w:hAnsiTheme="minorHAnsi" w:cs="Arial"/>
          <w:sz w:val="22"/>
          <w:szCs w:val="22"/>
          <w:lang w:val="pl-PL"/>
        </w:rPr>
        <w:t>mobbing</w:t>
      </w:r>
      <w:proofErr w:type="spellEnd"/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, molestowanie seksualne, dyskryminacja </w:t>
      </w:r>
    </w:p>
    <w:p w:rsidR="00A47033" w:rsidRPr="00A47033" w:rsidRDefault="00A47033" w:rsidP="00A47033">
      <w:pPr>
        <w:pStyle w:val="Akapitzlist"/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pracowników, pracoholizm, nepotyzm, organizacyjna schizofrenia itd.)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Wypalenie zawodowe a poziom de/motywacji pracowników.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Komunikowanie się w organizacji a wyzwania współczesności.</w:t>
      </w:r>
    </w:p>
    <w:p w:rsidR="00A47033" w:rsidRPr="007865A8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Zarządzanie różnorodnością w organizacji. Zarządzanie pracownikami w różnym wieku. Wiek pracownika czynnikiem determinującym  poziom skuteczności motywowania. Wiek pracownika a skuteczność komunikowania się. 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47033">
        <w:rPr>
          <w:rFonts w:asciiTheme="minorHAnsi" w:hAnsiTheme="minorHAnsi" w:cs="Arial"/>
          <w:sz w:val="22"/>
          <w:szCs w:val="22"/>
        </w:rPr>
        <w:t>Pracownik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tymczasowy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w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organizacji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. 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>Społeczna odpowiedzialność biznesu, etyka biznesu.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 Zarządzanie kapitałem ludzkim a wizerunek organizacji. 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 Wpływ kultury i wyznania na styl kierowania kadry zarządzającej. 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47033">
        <w:rPr>
          <w:rFonts w:asciiTheme="minorHAnsi" w:hAnsiTheme="minorHAnsi" w:cs="Arial"/>
          <w:sz w:val="22"/>
          <w:szCs w:val="22"/>
        </w:rPr>
        <w:t xml:space="preserve">Model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kariery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zawodowej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pracownika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. 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  <w:lang w:val="pl-PL"/>
        </w:rPr>
        <w:t>Outplacement</w:t>
      </w:r>
      <w:proofErr w:type="spellEnd"/>
      <w:r w:rsidRPr="00A47033">
        <w:rPr>
          <w:rFonts w:asciiTheme="minorHAnsi" w:hAnsiTheme="minorHAnsi" w:cs="Arial"/>
          <w:sz w:val="22"/>
          <w:szCs w:val="22"/>
          <w:lang w:val="pl-PL"/>
        </w:rPr>
        <w:t xml:space="preserve"> jako instrument zarządzania ludźmi. 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865A8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Szkolenia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7033">
        <w:rPr>
          <w:rFonts w:asciiTheme="minorHAnsi" w:hAnsiTheme="minorHAnsi" w:cs="Arial"/>
          <w:sz w:val="22"/>
          <w:szCs w:val="22"/>
        </w:rPr>
        <w:t>pracowników</w:t>
      </w:r>
      <w:proofErr w:type="spellEnd"/>
      <w:r w:rsidRPr="00A47033">
        <w:rPr>
          <w:rFonts w:asciiTheme="minorHAnsi" w:hAnsiTheme="minorHAnsi" w:cs="Arial"/>
          <w:sz w:val="22"/>
          <w:szCs w:val="22"/>
        </w:rPr>
        <w:t>.</w:t>
      </w:r>
    </w:p>
    <w:p w:rsidR="00A47033" w:rsidRPr="00A47033" w:rsidRDefault="00A47033" w:rsidP="00E256E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47033">
        <w:rPr>
          <w:rFonts w:asciiTheme="minorHAnsi" w:hAnsiTheme="minorHAnsi" w:cs="Arial"/>
          <w:sz w:val="22"/>
          <w:szCs w:val="22"/>
        </w:rPr>
        <w:t>Coaching.</w:t>
      </w:r>
    </w:p>
    <w:p w:rsidR="00A47033" w:rsidRPr="00A47033" w:rsidRDefault="00A47033" w:rsidP="00A470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47033">
        <w:rPr>
          <w:rFonts w:asciiTheme="minorHAnsi" w:hAnsiTheme="minorHAnsi" w:cs="Arial"/>
          <w:sz w:val="22"/>
          <w:szCs w:val="22"/>
        </w:rPr>
        <w:t>Podane obszary można łączyć tworząc osobne tematy.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47033">
        <w:rPr>
          <w:rFonts w:asciiTheme="minorHAnsi" w:hAnsiTheme="minorHAnsi" w:cs="Arial"/>
          <w:sz w:val="22"/>
          <w:szCs w:val="22"/>
        </w:rPr>
        <w:t xml:space="preserve">Zaproponowane obszary tematyczne są jedynie poglądowe, </w:t>
      </w:r>
      <w:r>
        <w:rPr>
          <w:rFonts w:asciiTheme="minorHAnsi" w:hAnsiTheme="minorHAnsi" w:cs="Arial"/>
          <w:sz w:val="22"/>
          <w:szCs w:val="22"/>
        </w:rPr>
        <w:br/>
      </w:r>
      <w:r w:rsidRPr="00A47033">
        <w:rPr>
          <w:rFonts w:asciiTheme="minorHAnsi" w:hAnsiTheme="minorHAnsi" w:cs="Arial"/>
          <w:sz w:val="22"/>
          <w:szCs w:val="22"/>
        </w:rPr>
        <w:t xml:space="preserve">nie eliminują możliwości wyboru przez studentów również innych tematów. </w:t>
      </w:r>
    </w:p>
    <w:p w:rsidR="00C649E0" w:rsidRPr="00945DCE" w:rsidRDefault="009B26E1" w:rsidP="00C649E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lastRenderedPageBreak/>
        <w:t>d</w:t>
      </w:r>
      <w:r w:rsidR="00C649E0" w:rsidRPr="00945DCE">
        <w:rPr>
          <w:rFonts w:ascii="Calibri,Bold" w:hAnsi="Calibri,Bold" w:cs="Calibri,Bold"/>
          <w:b/>
          <w:bCs/>
          <w:sz w:val="28"/>
          <w:szCs w:val="28"/>
          <w:u w:val="single"/>
        </w:rPr>
        <w:t>r MONIKA JEDYNAK</w:t>
      </w:r>
    </w:p>
    <w:p w:rsidR="00C649E0" w:rsidRPr="001D1F6B" w:rsidRDefault="00C649E0" w:rsidP="00C649E0">
      <w:pPr>
        <w:rPr>
          <w:rFonts w:ascii="Calibri" w:hAnsi="Calibri" w:cs="Tahoma"/>
          <w:b/>
          <w:sz w:val="22"/>
          <w:szCs w:val="22"/>
        </w:rPr>
      </w:pP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Uwarunkowania kształtujące międzynarodowy proces komunikacji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 xml:space="preserve">Narzędzia i determinanty </w:t>
      </w:r>
      <w:proofErr w:type="spellStart"/>
      <w:r w:rsidRPr="001D1F6B">
        <w:rPr>
          <w:rFonts w:ascii="Calibri" w:hAnsi="Calibri" w:cs="Arial"/>
          <w:sz w:val="22"/>
          <w:szCs w:val="22"/>
        </w:rPr>
        <w:t>social</w:t>
      </w:r>
      <w:proofErr w:type="spellEnd"/>
      <w:r w:rsidRPr="001D1F6B">
        <w:rPr>
          <w:rFonts w:ascii="Calibri" w:hAnsi="Calibri" w:cs="Arial"/>
          <w:sz w:val="22"/>
          <w:szCs w:val="22"/>
        </w:rPr>
        <w:t xml:space="preserve"> marketingu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Marketing międzykulturowy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Strategie standaryzacji i adaptacji na rynku międzynarodowym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Czynniki kształtowania przewagi konkurencyjnej na rynku międzynarodowym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Współczesne modele segmentacji rynkowej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Czynniki determinujące zachowania nabywców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Zarządzanie społeczną odpowiedzialnością w organizacji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Zarządzanie relacjami z klientami w organizacji (systemy CRM)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Programy lojalnościowe przedsiębiorstw.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Marketing w przedsiębiorstwach i instytucjach handlowych i usługowych.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 xml:space="preserve">Elementy </w:t>
      </w:r>
      <w:r w:rsidRPr="001D1F6B">
        <w:rPr>
          <w:rFonts w:ascii="Calibri" w:hAnsi="Calibri" w:cs="Arial"/>
          <w:i/>
          <w:sz w:val="22"/>
          <w:szCs w:val="22"/>
        </w:rPr>
        <w:t xml:space="preserve">marketingu-mix </w:t>
      </w:r>
      <w:r w:rsidRPr="001D1F6B">
        <w:rPr>
          <w:rFonts w:ascii="Calibri" w:hAnsi="Calibri" w:cs="Arial"/>
          <w:sz w:val="22"/>
          <w:szCs w:val="22"/>
        </w:rPr>
        <w:t>w przedsiębiorstwie.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Handel elektroniczny i formy działalności marketingowej w Internecie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Metody i techniki zarządzania logistycznego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Zarządzanie łańcuchem dostaw w przedsiębiorstwie.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 xml:space="preserve">Analiza procesu oceny i wyboru dostawców 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Strategie i rozwiązania logistyczne przedsiębiorstw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Współczesne strategie zarządzania dystrybucją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Analiza procesów informacyjno-decyzyjnych w przedsiębiorstwie.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Analiza metody outsourcingu w przedsiębiorstwie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Modele przedsiębiorstw opartych na wiedzy.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Uwarunkowania realizacji funkcji audytu w organizacji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Projektowanie procedur w systemie zarządzania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1D1F6B">
        <w:rPr>
          <w:rFonts w:ascii="Calibri" w:hAnsi="Calibri" w:cs="Arial"/>
          <w:sz w:val="22"/>
          <w:szCs w:val="22"/>
        </w:rPr>
        <w:t>Analiza zdolności organizacji do wprowadzenia zmian</w:t>
      </w:r>
    </w:p>
    <w:p w:rsidR="00C649E0" w:rsidRPr="001D1F6B" w:rsidRDefault="00C649E0" w:rsidP="00E256E3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1D1F6B">
        <w:rPr>
          <w:rFonts w:ascii="Calibri" w:hAnsi="Calibri" w:cs="Arial"/>
          <w:sz w:val="22"/>
          <w:szCs w:val="22"/>
        </w:rPr>
        <w:t>Benchmarking</w:t>
      </w:r>
      <w:proofErr w:type="spellEnd"/>
      <w:r w:rsidRPr="001D1F6B">
        <w:rPr>
          <w:rFonts w:ascii="Calibri" w:hAnsi="Calibri" w:cs="Arial"/>
          <w:sz w:val="22"/>
          <w:szCs w:val="22"/>
        </w:rPr>
        <w:t xml:space="preserve"> jako narzędzie doskonalenia organizacji</w:t>
      </w:r>
    </w:p>
    <w:p w:rsidR="006579AE" w:rsidRDefault="006579AE" w:rsidP="00756649">
      <w:pPr>
        <w:tabs>
          <w:tab w:val="left" w:pos="2775"/>
        </w:tabs>
        <w:spacing w:line="276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756649" w:rsidRDefault="00756649" w:rsidP="00756649">
      <w:pPr>
        <w:tabs>
          <w:tab w:val="left" w:pos="2775"/>
        </w:tabs>
        <w:spacing w:line="276" w:lineRule="auto"/>
        <w:rPr>
          <w:rFonts w:ascii="Calibri" w:hAnsi="Calibri"/>
          <w:sz w:val="22"/>
          <w:szCs w:val="22"/>
        </w:rPr>
      </w:pPr>
    </w:p>
    <w:p w:rsidR="00B160E4" w:rsidRPr="006579AE" w:rsidRDefault="006579AE" w:rsidP="006579AE">
      <w:pPr>
        <w:tabs>
          <w:tab w:val="left" w:pos="2775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6579AE">
        <w:rPr>
          <w:rFonts w:ascii="Calibri,Bold" w:hAnsi="Calibri,Bold" w:cs="Calibri,Bold"/>
          <w:b/>
          <w:bCs/>
          <w:sz w:val="28"/>
          <w:szCs w:val="28"/>
        </w:rPr>
        <w:t xml:space="preserve">     </w:t>
      </w:r>
      <w:r w:rsidR="009B26E1"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B160E4" w:rsidRPr="006579AE">
        <w:rPr>
          <w:rFonts w:ascii="Calibri,Bold" w:hAnsi="Calibri,Bold" w:cs="Calibri,Bold"/>
          <w:b/>
          <w:bCs/>
          <w:sz w:val="28"/>
          <w:szCs w:val="28"/>
          <w:u w:val="single"/>
        </w:rPr>
        <w:t>r NATALIA DUDZIŃSKA-KORCZAK</w:t>
      </w:r>
    </w:p>
    <w:p w:rsidR="00B160E4" w:rsidRPr="00B160E4" w:rsidRDefault="00B160E4" w:rsidP="00B160E4">
      <w:pPr>
        <w:pStyle w:val="Default"/>
        <w:rPr>
          <w:rFonts w:ascii="Calibri" w:hAnsi="Calibri"/>
          <w:sz w:val="28"/>
          <w:szCs w:val="28"/>
        </w:rPr>
      </w:pP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Uwarunkowania funkcjonowania oraz rozwoju sektora małych i średnich przedsiębiorstw. 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Projektowanie oraz wdrażanie strategii przedsiębiorstw i organizacji publicznych. 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Metody strategicznej diagnozy otoczenia i przedsiębiorstwa. 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Strategie konkurencji przedsiębiorstwa. 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Strategie rozwoju przedsiębiorstwa.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Strategie tworzenia i rozwoju sieci przedsiębiorstw. </w:t>
      </w:r>
    </w:p>
    <w:p w:rsidR="00B160E4" w:rsidRPr="00B160E4" w:rsidRDefault="00B160E4" w:rsidP="00E256E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Strategie społecznej odpowiedzialności przedsiębiorstw.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    8.    Strategie outsourcingu produkcji i usług.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lastRenderedPageBreak/>
        <w:t xml:space="preserve">        9. Strategie zarządzania sytuacją kryzysową. 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  10. Zarządzanie relacjami z otoczeniem organizacji. 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  11. Analiza źródeł konkurencyjności przedsiębiorstwa.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  12. Proste i złożone formy współdziałania gospodarczego (m.in. franchising, kooperacja produkcyjna, alianse strategiczne, partnerstwo </w:t>
      </w:r>
      <w:proofErr w:type="spellStart"/>
      <w:r w:rsidRPr="00B160E4">
        <w:rPr>
          <w:rFonts w:ascii="Calibri" w:hAnsi="Calibri"/>
          <w:sz w:val="22"/>
          <w:szCs w:val="22"/>
        </w:rPr>
        <w:t>publiczno</w:t>
      </w:r>
      <w:proofErr w:type="spellEnd"/>
      <w:r w:rsidRPr="00B160E4">
        <w:rPr>
          <w:rFonts w:ascii="Calibri" w:hAnsi="Calibri"/>
          <w:sz w:val="22"/>
          <w:szCs w:val="22"/>
        </w:rPr>
        <w:t xml:space="preserve"> – prywatne, struktury klastrowe).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 13. Zarządzanie procesem konsolidacyjnym (m.in. strategie i analizy w procesach fuzji i przejęć, restrukturyzacja i integracja przedsiębiorstw po nabyciu).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14. Tworzenie i funkcjonowanie grup kapitałowych.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15. Metody i techniki organizatorskie wykorzystywane w doskonaleniu działalności przedsiębiorstw, instytucji administracyjnych oraz organizacji społecznych. </w:t>
      </w:r>
    </w:p>
    <w:p w:rsidR="00B160E4" w:rsidRPr="00B160E4" w:rsidRDefault="00B160E4" w:rsidP="008D4FA0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B160E4">
        <w:rPr>
          <w:rFonts w:ascii="Calibri" w:hAnsi="Calibri"/>
          <w:sz w:val="22"/>
          <w:szCs w:val="22"/>
        </w:rPr>
        <w:t xml:space="preserve">    16. Nowoczesne koncepcje i metody zarządzania stosowane w rozwiązywaniu problemów organizacyjnych. </w:t>
      </w:r>
    </w:p>
    <w:p w:rsidR="008E6B62" w:rsidRPr="00C55F17" w:rsidRDefault="009B26E1" w:rsidP="00C55F17">
      <w:pPr>
        <w:pStyle w:val="NormalnyWeb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8E6B62">
        <w:rPr>
          <w:rFonts w:ascii="Calibri,Bold" w:hAnsi="Calibri,Bold" w:cs="Calibri,Bold"/>
          <w:b/>
          <w:bCs/>
          <w:sz w:val="28"/>
          <w:szCs w:val="28"/>
          <w:u w:val="single"/>
        </w:rPr>
        <w:t>r IZABELA STAŃCZYK</w:t>
      </w:r>
    </w:p>
    <w:p w:rsidR="008E6B62" w:rsidRPr="001D1F6B" w:rsidRDefault="008E6B62" w:rsidP="008E6B62">
      <w:pPr>
        <w:jc w:val="center"/>
        <w:rPr>
          <w:rFonts w:ascii="Calibri" w:hAnsi="Calibri" w:cs="Tahoma"/>
          <w:b/>
          <w:u w:val="single"/>
        </w:rPr>
      </w:pPr>
    </w:p>
    <w:p w:rsidR="008E6B62" w:rsidRPr="00031752" w:rsidRDefault="008E6B62" w:rsidP="00C55F17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1D1F6B">
        <w:rPr>
          <w:rFonts w:ascii="Calibri" w:hAnsi="Calibri"/>
          <w:color w:val="000000"/>
        </w:rPr>
        <w:t xml:space="preserve">o </w:t>
      </w:r>
      <w:r w:rsidRPr="00031752">
        <w:rPr>
          <w:rFonts w:ascii="Calibri" w:hAnsi="Calibri"/>
          <w:color w:val="000000"/>
          <w:sz w:val="22"/>
          <w:szCs w:val="22"/>
        </w:rPr>
        <w:t>racjonalizacja i restrukturyzacja zatrudnienia</w:t>
      </w:r>
      <w:r w:rsidRPr="00031752">
        <w:rPr>
          <w:rFonts w:ascii="Calibri" w:hAnsi="Calibri"/>
          <w:color w:val="000000"/>
          <w:sz w:val="22"/>
          <w:szCs w:val="22"/>
        </w:rPr>
        <w:br/>
        <w:t>o rozwój zawodowy pracowników</w:t>
      </w:r>
      <w:r w:rsidRPr="00031752">
        <w:rPr>
          <w:rFonts w:ascii="Calibri" w:hAnsi="Calibri"/>
          <w:color w:val="000000"/>
          <w:sz w:val="22"/>
          <w:szCs w:val="22"/>
        </w:rPr>
        <w:br/>
        <w:t>o  doradztwo personalne, zawodowe</w:t>
      </w:r>
      <w:r w:rsidRPr="00031752">
        <w:rPr>
          <w:rFonts w:ascii="Calibri" w:hAnsi="Calibri"/>
          <w:color w:val="000000"/>
          <w:sz w:val="22"/>
          <w:szCs w:val="22"/>
        </w:rPr>
        <w:br/>
        <w:t>o kształtowanie zatrudnienia</w:t>
      </w:r>
      <w:r w:rsidRPr="00031752">
        <w:rPr>
          <w:rFonts w:ascii="Calibri" w:hAnsi="Calibri"/>
          <w:color w:val="000000"/>
          <w:sz w:val="22"/>
          <w:szCs w:val="22"/>
        </w:rPr>
        <w:br/>
        <w:t>o realizacja funkcji personalnej w firmie</w:t>
      </w:r>
      <w:r w:rsidRPr="00031752">
        <w:rPr>
          <w:rFonts w:ascii="Calibri" w:hAnsi="Calibri"/>
          <w:color w:val="000000"/>
          <w:sz w:val="22"/>
          <w:szCs w:val="22"/>
        </w:rPr>
        <w:br/>
        <w:t>o systemy motywowania pracowników</w:t>
      </w:r>
      <w:r w:rsidRPr="00031752">
        <w:rPr>
          <w:rFonts w:ascii="Calibri" w:hAnsi="Calibri"/>
          <w:color w:val="000000"/>
          <w:sz w:val="22"/>
          <w:szCs w:val="22"/>
        </w:rPr>
        <w:br/>
        <w:t>o kształtowanie profili kompetencyjnych w firmie</w:t>
      </w:r>
      <w:r w:rsidRPr="00031752">
        <w:rPr>
          <w:rFonts w:ascii="Calibri" w:hAnsi="Calibri"/>
          <w:color w:val="000000"/>
          <w:sz w:val="22"/>
          <w:szCs w:val="22"/>
        </w:rPr>
        <w:br/>
        <w:t>o wdrażanie programów outsourcingu w przedsiębiorstwach</w:t>
      </w:r>
      <w:r w:rsidRPr="00031752">
        <w:rPr>
          <w:rFonts w:ascii="Calibri" w:hAnsi="Calibri"/>
          <w:color w:val="000000"/>
          <w:sz w:val="22"/>
          <w:szCs w:val="22"/>
        </w:rPr>
        <w:br/>
        <w:t xml:space="preserve">o realizacja programu </w:t>
      </w:r>
      <w:proofErr w:type="spellStart"/>
      <w:r w:rsidRPr="00031752">
        <w:rPr>
          <w:rFonts w:ascii="Calibri" w:hAnsi="Calibri"/>
          <w:color w:val="000000"/>
          <w:sz w:val="22"/>
          <w:szCs w:val="22"/>
        </w:rPr>
        <w:t>outplacementu</w:t>
      </w:r>
      <w:proofErr w:type="spellEnd"/>
      <w:r w:rsidRPr="00031752">
        <w:rPr>
          <w:rFonts w:ascii="Calibri" w:hAnsi="Calibri"/>
          <w:color w:val="000000"/>
          <w:sz w:val="22"/>
          <w:szCs w:val="22"/>
        </w:rPr>
        <w:br/>
        <w:t>o zagadnienia związane z zarządzaniem czasem i kulturą organizacyjną</w:t>
      </w:r>
      <w:r w:rsidRPr="00031752">
        <w:rPr>
          <w:rFonts w:ascii="Calibri" w:hAnsi="Calibri"/>
          <w:color w:val="000000"/>
          <w:sz w:val="22"/>
          <w:szCs w:val="22"/>
        </w:rPr>
        <w:br/>
        <w:t>o proces wdrażania zmian w organizacjach</w:t>
      </w:r>
      <w:r w:rsidRPr="00031752">
        <w:rPr>
          <w:rFonts w:ascii="Calibri" w:hAnsi="Calibri"/>
          <w:color w:val="000000"/>
          <w:sz w:val="22"/>
          <w:szCs w:val="22"/>
        </w:rPr>
        <w:br/>
        <w:t>o rekrutacja i dobór kadr</w:t>
      </w:r>
      <w:r w:rsidRPr="00031752">
        <w:rPr>
          <w:rFonts w:ascii="Calibri" w:hAnsi="Calibri"/>
          <w:color w:val="000000"/>
          <w:sz w:val="22"/>
          <w:szCs w:val="22"/>
        </w:rPr>
        <w:br/>
        <w:t>o nowe trendy w zarządzaniu zasobami ludzkimi</w:t>
      </w:r>
      <w:r w:rsidRPr="00031752">
        <w:rPr>
          <w:rFonts w:ascii="Calibri" w:hAnsi="Calibri"/>
          <w:color w:val="000000"/>
          <w:sz w:val="22"/>
          <w:szCs w:val="22"/>
        </w:rPr>
        <w:br/>
        <w:t>o strategiczne zarządzanie zasobami ludzkimi</w:t>
      </w:r>
      <w:r w:rsidRPr="00031752">
        <w:rPr>
          <w:rFonts w:ascii="Calibri" w:hAnsi="Calibri"/>
          <w:color w:val="000000"/>
          <w:sz w:val="22"/>
          <w:szCs w:val="22"/>
        </w:rPr>
        <w:br/>
        <w:t>o budowanie marki pracodawcy</w:t>
      </w:r>
      <w:r w:rsidRPr="00031752">
        <w:rPr>
          <w:rFonts w:ascii="Calibri" w:hAnsi="Calibri"/>
          <w:color w:val="000000"/>
          <w:sz w:val="22"/>
          <w:szCs w:val="22"/>
        </w:rPr>
        <w:br/>
        <w:t>o kreowanie innowacyjnego środowiska pracy</w:t>
      </w:r>
    </w:p>
    <w:p w:rsidR="007437A6" w:rsidRDefault="007437A6" w:rsidP="008E6B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437A6" w:rsidRDefault="007437A6" w:rsidP="008E6B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031752" w:rsidRPr="00FD73AF" w:rsidRDefault="009B26E1" w:rsidP="0003175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031752">
        <w:rPr>
          <w:rFonts w:ascii="Calibri,Bold" w:hAnsi="Calibri,Bold" w:cs="Calibri,Bold"/>
          <w:b/>
          <w:bCs/>
          <w:sz w:val="28"/>
          <w:szCs w:val="28"/>
          <w:u w:val="single"/>
        </w:rPr>
        <w:t>r ANETA LIPIŃSKA</w:t>
      </w:r>
    </w:p>
    <w:p w:rsidR="00D95A20" w:rsidRPr="002B22F3" w:rsidRDefault="00D95A20" w:rsidP="00E256E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20"/>
        <w:rPr>
          <w:rFonts w:ascii="Calibri" w:eastAsia="Times New Roman" w:hAnsi="Calibri"/>
        </w:rPr>
      </w:pPr>
      <w:proofErr w:type="spellStart"/>
      <w:r w:rsidRPr="002B22F3">
        <w:rPr>
          <w:rFonts w:ascii="Calibri" w:eastAsia="Times New Roman" w:hAnsi="Calibri"/>
        </w:rPr>
        <w:t>Zarządzanie</w:t>
      </w:r>
      <w:proofErr w:type="spellEnd"/>
      <w:r w:rsidRPr="002B22F3">
        <w:rPr>
          <w:rFonts w:ascii="Calibri" w:eastAsia="Times New Roman" w:hAnsi="Calibri"/>
        </w:rPr>
        <w:t xml:space="preserve"> </w:t>
      </w:r>
      <w:proofErr w:type="spellStart"/>
      <w:r w:rsidRPr="002B22F3">
        <w:rPr>
          <w:rFonts w:ascii="Calibri" w:eastAsia="Times New Roman" w:hAnsi="Calibri"/>
        </w:rPr>
        <w:t>organizacjami</w:t>
      </w:r>
      <w:proofErr w:type="spellEnd"/>
      <w:r w:rsidRPr="002B22F3">
        <w:rPr>
          <w:rFonts w:ascii="Calibri" w:eastAsia="Times New Roman" w:hAnsi="Calibri"/>
        </w:rPr>
        <w:t xml:space="preserve"> </w:t>
      </w:r>
      <w:proofErr w:type="spellStart"/>
      <w:r w:rsidRPr="002B22F3">
        <w:rPr>
          <w:rFonts w:ascii="Calibri" w:eastAsia="Times New Roman" w:hAnsi="Calibri"/>
        </w:rPr>
        <w:t>typu</w:t>
      </w:r>
      <w:proofErr w:type="spellEnd"/>
      <w:r w:rsidRPr="002B22F3">
        <w:rPr>
          <w:rFonts w:ascii="Calibri" w:eastAsia="Times New Roman" w:hAnsi="Calibri"/>
        </w:rPr>
        <w:t xml:space="preserve"> </w:t>
      </w:r>
      <w:r w:rsidRPr="002B22F3">
        <w:rPr>
          <w:rFonts w:ascii="Calibri" w:eastAsia="Times New Roman" w:hAnsi="Calibri"/>
          <w:b/>
        </w:rPr>
        <w:t>startup</w:t>
      </w:r>
      <w:r w:rsidRPr="002B22F3">
        <w:rPr>
          <w:rFonts w:ascii="Calibri" w:eastAsia="Times New Roman" w:hAnsi="Calibri"/>
        </w:rPr>
        <w:t>:</w:t>
      </w:r>
    </w:p>
    <w:p w:rsidR="00D95A20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Charakterystyka środowiska startupów w Polsce;</w:t>
      </w:r>
    </w:p>
    <w:p w:rsidR="00D95A20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2228F6">
        <w:rPr>
          <w:rFonts w:ascii="Calibri" w:eastAsia="Times New Roman" w:hAnsi="Calibri"/>
          <w:b/>
          <w:sz w:val="22"/>
          <w:szCs w:val="22"/>
          <w:lang w:val="pl-PL"/>
        </w:rPr>
        <w:t>Ekosystem</w:t>
      </w:r>
      <w:r>
        <w:rPr>
          <w:rFonts w:ascii="Calibri" w:eastAsia="Times New Roman" w:hAnsi="Calibri"/>
          <w:sz w:val="22"/>
          <w:szCs w:val="22"/>
          <w:lang w:val="pl-PL"/>
        </w:rPr>
        <w:t xml:space="preserve"> startupów;</w:t>
      </w:r>
    </w:p>
    <w:p w:rsidR="00D95A20" w:rsidRPr="00411E28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Instytucjonalne otoczenie startupów – m.in. inkubatory przedsiębiorczości, aniołowie </w:t>
      </w:r>
      <w:r>
        <w:rPr>
          <w:rFonts w:ascii="Calibri" w:eastAsia="Times New Roman" w:hAnsi="Calibri"/>
          <w:sz w:val="22"/>
          <w:szCs w:val="22"/>
          <w:lang w:val="pl-PL"/>
        </w:rPr>
        <w:t xml:space="preserve">biznesu, sieci, organizacje </w:t>
      </w:r>
      <w:proofErr w:type="spellStart"/>
      <w:r>
        <w:rPr>
          <w:rFonts w:ascii="Calibri" w:eastAsia="Times New Roman" w:hAnsi="Calibri"/>
          <w:sz w:val="22"/>
          <w:szCs w:val="22"/>
          <w:lang w:val="pl-PL"/>
        </w:rPr>
        <w:t>itp</w:t>
      </w:r>
      <w:proofErr w:type="spellEnd"/>
      <w:r>
        <w:rPr>
          <w:rFonts w:ascii="Calibri" w:eastAsia="Times New Roman" w:hAnsi="Calibri"/>
          <w:sz w:val="22"/>
          <w:szCs w:val="22"/>
          <w:lang w:val="pl-PL"/>
        </w:rPr>
        <w:t>;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</w:p>
    <w:p w:rsidR="00D95A20" w:rsidRPr="003A7074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lastRenderedPageBreak/>
        <w:t xml:space="preserve"> Problemy związane z funkcjonowaniem organizacji typu startup;</w:t>
      </w:r>
    </w:p>
    <w:p w:rsidR="00D95A20" w:rsidRPr="003A7074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 w:rsidRPr="002228F6">
        <w:rPr>
          <w:rFonts w:ascii="Calibri" w:eastAsia="Times New Roman" w:hAnsi="Calibri"/>
          <w:b/>
          <w:sz w:val="22"/>
          <w:szCs w:val="22"/>
          <w:lang w:val="pl-PL"/>
        </w:rPr>
        <w:t>Modele biznesowe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i </w:t>
      </w:r>
      <w:r w:rsidRPr="002228F6">
        <w:rPr>
          <w:rFonts w:ascii="Calibri" w:eastAsia="Times New Roman" w:hAnsi="Calibri"/>
          <w:b/>
          <w:sz w:val="22"/>
          <w:szCs w:val="22"/>
          <w:lang w:val="pl-PL"/>
        </w:rPr>
        <w:t>biznesplany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firm będących w początkowej fazie rozwoju;</w:t>
      </w:r>
    </w:p>
    <w:p w:rsidR="00D95A20" w:rsidRPr="003A7074" w:rsidRDefault="00D95A20" w:rsidP="00E256E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>
        <w:rPr>
          <w:rFonts w:ascii="Calibri" w:eastAsia="Times New Roman" w:hAnsi="Calibri"/>
          <w:sz w:val="22"/>
          <w:szCs w:val="22"/>
          <w:lang w:val="pl-PL"/>
        </w:rPr>
        <w:t xml:space="preserve"> Finansowanie startupów.</w:t>
      </w:r>
    </w:p>
    <w:p w:rsidR="00D95A20" w:rsidRPr="00411E28" w:rsidRDefault="00D95A20" w:rsidP="00036E77">
      <w:pPr>
        <w:pStyle w:val="Akapitzlist"/>
        <w:spacing w:before="100" w:beforeAutospacing="1" w:after="100" w:afterAutospacing="1" w:line="360" w:lineRule="auto"/>
        <w:ind w:left="1440"/>
        <w:rPr>
          <w:rFonts w:ascii="Calibri" w:eastAsia="Times New Roman" w:hAnsi="Calibri"/>
          <w:sz w:val="22"/>
          <w:szCs w:val="22"/>
          <w:lang w:val="pl-PL"/>
        </w:rPr>
      </w:pPr>
    </w:p>
    <w:p w:rsidR="00D95A20" w:rsidRPr="002B22F3" w:rsidRDefault="00D95A20" w:rsidP="00E256E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20"/>
        <w:rPr>
          <w:rFonts w:ascii="Calibri" w:eastAsia="Times New Roman" w:hAnsi="Calibri"/>
          <w:lang w:val="pl-PL"/>
        </w:rPr>
      </w:pPr>
      <w:r w:rsidRPr="002B22F3">
        <w:rPr>
          <w:rFonts w:ascii="Calibri" w:eastAsia="Times New Roman" w:hAnsi="Calibri"/>
          <w:lang w:val="pl-PL"/>
        </w:rPr>
        <w:t xml:space="preserve">Zarządzanie przedsiębiorstwem w warunkach </w:t>
      </w:r>
      <w:r w:rsidRPr="002B22F3">
        <w:rPr>
          <w:rFonts w:ascii="Calibri" w:eastAsia="Times New Roman" w:hAnsi="Calibri"/>
          <w:b/>
          <w:lang w:val="pl-PL"/>
        </w:rPr>
        <w:t>gospodarki opartej na wiedzy</w:t>
      </w:r>
      <w:r w:rsidRPr="002B22F3">
        <w:rPr>
          <w:rFonts w:ascii="Calibri" w:eastAsia="Times New Roman" w:hAnsi="Calibri"/>
          <w:lang w:val="pl-PL"/>
        </w:rPr>
        <w:t>:</w:t>
      </w:r>
    </w:p>
    <w:p w:rsidR="00D95A20" w:rsidRPr="003A7074" w:rsidRDefault="00D95A20" w:rsidP="00E256E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Zarządzanie zasobami informacyjnymi przedsiębiorstw; </w:t>
      </w:r>
    </w:p>
    <w:p w:rsidR="00D95A20" w:rsidRPr="003A7074" w:rsidRDefault="00D95A20" w:rsidP="00E256E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Bezpieczeństwo </w:t>
      </w:r>
      <w:r>
        <w:rPr>
          <w:rFonts w:ascii="Calibri" w:eastAsia="Times New Roman" w:hAnsi="Calibri"/>
          <w:sz w:val="22"/>
          <w:szCs w:val="22"/>
          <w:lang w:val="pl-PL"/>
        </w:rPr>
        <w:t xml:space="preserve">zasobów i </w:t>
      </w:r>
      <w:r w:rsidRPr="003A7074">
        <w:rPr>
          <w:rFonts w:ascii="Calibri" w:eastAsia="Times New Roman" w:hAnsi="Calibri"/>
          <w:sz w:val="22"/>
          <w:szCs w:val="22"/>
          <w:lang w:val="pl-PL"/>
        </w:rPr>
        <w:t>procesów informacyjnych;</w:t>
      </w:r>
    </w:p>
    <w:p w:rsidR="00D95A20" w:rsidRDefault="00D95A20" w:rsidP="00E256E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Społecznościowe dzielenie się wiedzą i finansowanie przedsięwzięć biznesowych – </w:t>
      </w:r>
      <w:proofErr w:type="spellStart"/>
      <w:r w:rsidRPr="003A7074">
        <w:rPr>
          <w:rFonts w:ascii="Calibri" w:eastAsia="Times New Roman" w:hAnsi="Calibri"/>
          <w:b/>
          <w:sz w:val="22"/>
          <w:szCs w:val="22"/>
          <w:lang w:val="pl-PL"/>
        </w:rPr>
        <w:t>Crowdsourcing</w:t>
      </w:r>
      <w:proofErr w:type="spellEnd"/>
      <w:r w:rsidRPr="003A7074">
        <w:rPr>
          <w:rFonts w:ascii="Calibri" w:eastAsia="Times New Roman" w:hAnsi="Calibri"/>
          <w:b/>
          <w:sz w:val="22"/>
          <w:szCs w:val="22"/>
          <w:lang w:val="pl-PL"/>
        </w:rPr>
        <w:t>, Crowdfunding</w:t>
      </w:r>
      <w:r w:rsidRPr="003A7074">
        <w:rPr>
          <w:rFonts w:ascii="Calibri" w:eastAsia="Times New Roman" w:hAnsi="Calibri"/>
          <w:sz w:val="22"/>
          <w:szCs w:val="22"/>
          <w:lang w:val="pl-PL"/>
        </w:rPr>
        <w:t>.</w:t>
      </w:r>
    </w:p>
    <w:p w:rsidR="00D95A20" w:rsidRDefault="00D95A20" w:rsidP="00E256E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eastAsia="Times New Roman" w:hAnsi="Calibri"/>
          <w:sz w:val="22"/>
          <w:szCs w:val="22"/>
          <w:lang w:val="pl-PL"/>
        </w:rPr>
      </w:pPr>
      <w:r>
        <w:rPr>
          <w:rFonts w:ascii="Calibri" w:eastAsia="Times New Roman" w:hAnsi="Calibri"/>
          <w:sz w:val="22"/>
          <w:szCs w:val="22"/>
          <w:lang w:val="pl-PL"/>
        </w:rPr>
        <w:t>Innowacyjność procesów, produktów lub modeli biznesu.</w:t>
      </w:r>
    </w:p>
    <w:p w:rsidR="00D95A20" w:rsidRPr="003A7074" w:rsidRDefault="00D95A20" w:rsidP="00036E77">
      <w:pPr>
        <w:pStyle w:val="Akapitzlist"/>
        <w:spacing w:before="100" w:beforeAutospacing="1" w:after="100" w:afterAutospacing="1" w:line="360" w:lineRule="auto"/>
        <w:ind w:left="1440"/>
        <w:rPr>
          <w:rFonts w:ascii="Calibri" w:eastAsia="Times New Roman" w:hAnsi="Calibri"/>
          <w:lang w:val="pl-PL"/>
        </w:rPr>
      </w:pPr>
    </w:p>
    <w:p w:rsidR="00D95A20" w:rsidRPr="008A5214" w:rsidRDefault="00D95A20" w:rsidP="00E256E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20"/>
        <w:rPr>
          <w:rFonts w:ascii="Calibri" w:eastAsia="Times New Roman" w:hAnsi="Calibri"/>
          <w:lang w:val="pl-PL"/>
        </w:rPr>
      </w:pPr>
      <w:r w:rsidRPr="008A5214">
        <w:rPr>
          <w:rFonts w:ascii="Calibri" w:eastAsia="Times New Roman" w:hAnsi="Calibri"/>
          <w:lang w:val="pl-PL"/>
        </w:rPr>
        <w:t xml:space="preserve">Wykorzystanie </w:t>
      </w:r>
      <w:r w:rsidRPr="008A5214">
        <w:rPr>
          <w:rFonts w:ascii="Calibri" w:eastAsia="Times New Roman" w:hAnsi="Calibri"/>
          <w:b/>
          <w:lang w:val="pl-PL"/>
        </w:rPr>
        <w:t>mediów społecznościowych (</w:t>
      </w:r>
      <w:proofErr w:type="spellStart"/>
      <w:r w:rsidRPr="008A5214">
        <w:rPr>
          <w:rFonts w:ascii="Calibri" w:eastAsia="Times New Roman" w:hAnsi="Calibri"/>
          <w:b/>
          <w:lang w:val="pl-PL"/>
        </w:rPr>
        <w:t>social</w:t>
      </w:r>
      <w:proofErr w:type="spellEnd"/>
      <w:r w:rsidRPr="008A5214">
        <w:rPr>
          <w:rFonts w:ascii="Calibri" w:eastAsia="Times New Roman" w:hAnsi="Calibri"/>
          <w:b/>
          <w:lang w:val="pl-PL"/>
        </w:rPr>
        <w:t xml:space="preserve"> media)</w:t>
      </w:r>
      <w:r w:rsidRPr="008A5214">
        <w:rPr>
          <w:rFonts w:ascii="Calibri" w:eastAsia="Times New Roman" w:hAnsi="Calibri"/>
          <w:lang w:val="pl-PL"/>
        </w:rPr>
        <w:t xml:space="preserve"> w zarządzaniu firmą: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 w:rsidRPr="001C5F32">
        <w:rPr>
          <w:rFonts w:ascii="Calibri" w:eastAsia="Times New Roman" w:hAnsi="Calibri"/>
          <w:b/>
          <w:sz w:val="22"/>
          <w:szCs w:val="22"/>
          <w:lang w:val="pl-PL"/>
        </w:rPr>
        <w:t>Marketing elektroniczny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z wykorzystaniem mediów społecznościowych;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 w:rsidRPr="001C5F32">
        <w:rPr>
          <w:rFonts w:ascii="Calibri" w:eastAsia="Times New Roman" w:hAnsi="Calibri"/>
          <w:b/>
          <w:sz w:val="22"/>
          <w:szCs w:val="22"/>
          <w:lang w:val="pl-PL"/>
        </w:rPr>
        <w:t>Budowanie wizerunku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>
        <w:rPr>
          <w:rFonts w:ascii="Calibri" w:eastAsia="Times New Roman" w:hAnsi="Calibri"/>
          <w:sz w:val="22"/>
          <w:szCs w:val="22"/>
          <w:lang w:val="pl-PL"/>
        </w:rPr>
        <w:t>(marki, pracodawcy, osobistego)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w mediach społecznościowych;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 w:rsidRPr="001C5F32">
        <w:rPr>
          <w:rFonts w:ascii="Calibri" w:eastAsia="Times New Roman" w:hAnsi="Calibri"/>
          <w:b/>
          <w:sz w:val="22"/>
          <w:szCs w:val="22"/>
          <w:lang w:val="pl-PL"/>
        </w:rPr>
        <w:t>Zarządzanie sytuacją kryzysową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w mediach społecznościowych.</w:t>
      </w:r>
    </w:p>
    <w:p w:rsidR="00D95A20" w:rsidRPr="003A7074" w:rsidRDefault="00D95A20" w:rsidP="00036E77">
      <w:pPr>
        <w:pStyle w:val="Akapitzlist"/>
        <w:spacing w:before="100" w:beforeAutospacing="1" w:after="100" w:afterAutospacing="1" w:line="360" w:lineRule="auto"/>
        <w:ind w:left="1080"/>
        <w:rPr>
          <w:rFonts w:ascii="Calibri" w:eastAsia="Times New Roman" w:hAnsi="Calibri"/>
          <w:lang w:val="pl-PL"/>
        </w:rPr>
      </w:pPr>
    </w:p>
    <w:p w:rsidR="00D95A20" w:rsidRPr="003A7074" w:rsidRDefault="00D95A20" w:rsidP="00E256E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720"/>
        <w:rPr>
          <w:rFonts w:ascii="Calibri" w:eastAsia="Times New Roman" w:hAnsi="Calibri"/>
          <w:lang w:val="pl-PL"/>
        </w:rPr>
      </w:pPr>
      <w:r w:rsidRPr="003A7074">
        <w:rPr>
          <w:rFonts w:ascii="Calibri" w:eastAsia="Times New Roman" w:hAnsi="Calibri"/>
          <w:lang w:val="pl-PL"/>
        </w:rPr>
        <w:t xml:space="preserve">Zastosowanie </w:t>
      </w:r>
      <w:r w:rsidRPr="003A7074">
        <w:rPr>
          <w:rFonts w:ascii="Calibri" w:eastAsia="Times New Roman" w:hAnsi="Calibri"/>
          <w:b/>
          <w:lang w:val="pl-PL"/>
        </w:rPr>
        <w:t>technologii informacyjnych</w:t>
      </w:r>
      <w:r w:rsidRPr="003A7074">
        <w:rPr>
          <w:rFonts w:ascii="Calibri" w:eastAsia="Times New Roman" w:hAnsi="Calibri"/>
          <w:lang w:val="pl-PL"/>
        </w:rPr>
        <w:t xml:space="preserve">, w tym </w:t>
      </w:r>
      <w:r w:rsidRPr="003A7074">
        <w:rPr>
          <w:rFonts w:ascii="Calibri" w:eastAsia="Times New Roman" w:hAnsi="Calibri"/>
          <w:b/>
          <w:lang w:val="pl-PL"/>
        </w:rPr>
        <w:t>Internetu</w:t>
      </w:r>
      <w:r w:rsidRPr="003A7074">
        <w:rPr>
          <w:rFonts w:ascii="Calibri" w:eastAsia="Times New Roman" w:hAnsi="Calibri"/>
          <w:lang w:val="pl-PL"/>
        </w:rPr>
        <w:t xml:space="preserve"> w zarządzaniu organizacją: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b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</w:t>
      </w:r>
      <w:r w:rsidRPr="003A7074">
        <w:rPr>
          <w:rFonts w:ascii="Calibri" w:eastAsia="Times New Roman" w:hAnsi="Calibri"/>
          <w:b/>
          <w:sz w:val="22"/>
          <w:szCs w:val="22"/>
          <w:lang w:val="pl-PL"/>
        </w:rPr>
        <w:t>Handel elektroniczny (e-commerce);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Tworzenie i wykorzystywanie </w:t>
      </w:r>
      <w:r w:rsidRPr="003A7074">
        <w:rPr>
          <w:rFonts w:ascii="Calibri" w:eastAsia="Times New Roman" w:hAnsi="Calibri"/>
          <w:b/>
          <w:sz w:val="22"/>
          <w:szCs w:val="22"/>
          <w:lang w:val="pl-PL"/>
        </w:rPr>
        <w:t>portali korporacyjnych</w:t>
      </w:r>
      <w:r w:rsidRPr="003A7074">
        <w:rPr>
          <w:rFonts w:ascii="Calibri" w:eastAsia="Times New Roman" w:hAnsi="Calibri"/>
          <w:sz w:val="22"/>
          <w:szCs w:val="22"/>
          <w:lang w:val="pl-PL"/>
        </w:rPr>
        <w:t xml:space="preserve"> i ich wpływ na konkurencyjność, innowacyjność i przedsiębiorczość; </w:t>
      </w:r>
    </w:p>
    <w:p w:rsidR="00D95A20" w:rsidRPr="003A7074" w:rsidRDefault="00D95A20" w:rsidP="00E256E3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1080"/>
        <w:rPr>
          <w:rFonts w:ascii="Calibri" w:eastAsia="Times New Roman" w:hAnsi="Calibri"/>
          <w:sz w:val="22"/>
          <w:szCs w:val="22"/>
          <w:lang w:val="pl-PL"/>
        </w:rPr>
      </w:pPr>
      <w:r w:rsidRPr="003A7074">
        <w:rPr>
          <w:rFonts w:ascii="Calibri" w:eastAsia="Times New Roman" w:hAnsi="Calibri"/>
          <w:sz w:val="22"/>
          <w:szCs w:val="22"/>
          <w:lang w:val="pl-PL"/>
        </w:rPr>
        <w:t>Wdrożenia systemów informatycznych wspomagających proces zarządzania firmą.</w:t>
      </w:r>
    </w:p>
    <w:p w:rsidR="00D95A20" w:rsidRDefault="00D95A20" w:rsidP="00036E77">
      <w:pPr>
        <w:spacing w:line="360" w:lineRule="auto"/>
      </w:pPr>
    </w:p>
    <w:p w:rsidR="007F75B6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MAGDALENA JAWOREK</w:t>
      </w:r>
    </w:p>
    <w:p w:rsidR="007F75B6" w:rsidRPr="00FD73AF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Stres organizacyjny – przyczyny i skutki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Radzenie sobie ze stresem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Wypalenie zawodowe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Pracoholizm a zaangażowanie w pracę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Różnice kulturowe w zarządzaniu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System wartości w pracy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Sytuacyjne i osobowościowe czynniki efektywności pracowników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Inteligencja emocjonalna w zarządzaniu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Perspektywa czasowa i jej znaczenie dla osiągania sukcesu zawodowego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Rekrutacja i dobór pracowników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Rozwój zawodowy pracowników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Przywództwo w organizacji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„Miękkie” sposoby motywowania pracowników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Psychologiczne aspekty innowacyjności</w:t>
      </w:r>
    </w:p>
    <w:p w:rsidR="007F75B6" w:rsidRDefault="007F75B6" w:rsidP="007F75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• Pokolenia X, Y, Z we współczesnej organizacji</w:t>
      </w:r>
    </w:p>
    <w:p w:rsidR="007F75B6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7F75B6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67405F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MARTA TUTKO</w:t>
      </w:r>
    </w:p>
    <w:p w:rsidR="007F75B6" w:rsidRPr="007F75B6" w:rsidRDefault="007F75B6" w:rsidP="007F75B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 xml:space="preserve">Systemy zarządzania jakością 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Podejście procesowe w organizacjach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Metody i narzędzia zarządzania jakością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 xml:space="preserve">Koncepcja Total </w:t>
      </w:r>
      <w:proofErr w:type="spellStart"/>
      <w:r w:rsidRPr="007F75B6">
        <w:rPr>
          <w:rFonts w:asciiTheme="minorHAnsi" w:hAnsiTheme="minorHAnsi"/>
          <w:sz w:val="22"/>
          <w:szCs w:val="22"/>
        </w:rPr>
        <w:t>Quality</w:t>
      </w:r>
      <w:proofErr w:type="spellEnd"/>
      <w:r w:rsidRPr="007F75B6">
        <w:rPr>
          <w:rFonts w:asciiTheme="minorHAnsi" w:hAnsiTheme="minorHAnsi"/>
          <w:sz w:val="22"/>
          <w:szCs w:val="22"/>
        </w:rPr>
        <w:t xml:space="preserve"> Management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Modele doskonałości organizacji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Badanie satysfakcji pracowników w organizacji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 xml:space="preserve">Badanie satysfakcji klientów 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 xml:space="preserve">Narzędzia oceny i doskonalenia zarządzania jakością 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7F75B6">
        <w:rPr>
          <w:rFonts w:asciiTheme="minorHAnsi" w:hAnsiTheme="minorHAnsi"/>
          <w:sz w:val="22"/>
          <w:szCs w:val="22"/>
        </w:rPr>
        <w:t>Benchmarking</w:t>
      </w:r>
      <w:proofErr w:type="spellEnd"/>
      <w:r w:rsidRPr="007F75B6">
        <w:rPr>
          <w:rFonts w:asciiTheme="minorHAnsi" w:hAnsiTheme="minorHAnsi"/>
          <w:sz w:val="22"/>
          <w:szCs w:val="22"/>
        </w:rPr>
        <w:t xml:space="preserve"> jako instrument doskonalenia organizacji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Outsourcing w działalności organizacji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Zarządzanie wiedzą w organizacjach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Ocena pracowników jako funkcja zarządzania zasobami ludzkimi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Zarządzanie w organizacjach pozarządowych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Zarządzanie jakością w szkołach wyższych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Zarządzanie zasobami ludzkimi w szkołach wyższych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Kształtowanie wizerunku szkół wyższych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Współpraca przedsiębiorstw z instytucjami naukowymi oraz instytucjami otoczenia biznesu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 xml:space="preserve">Zarządzanie marketingiem 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Media społecznościowe w zarządzaniu szkołą wyższą</w:t>
      </w:r>
    </w:p>
    <w:p w:rsidR="007F75B6" w:rsidRPr="007F75B6" w:rsidRDefault="007F75B6" w:rsidP="00E256E3">
      <w:pPr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75B6">
        <w:rPr>
          <w:rFonts w:asciiTheme="minorHAnsi" w:hAnsiTheme="minorHAnsi"/>
          <w:sz w:val="22"/>
          <w:szCs w:val="22"/>
        </w:rPr>
        <w:t>Metody oceny jakości usług</w:t>
      </w:r>
    </w:p>
    <w:p w:rsidR="007F75B6" w:rsidRDefault="007F75B6" w:rsidP="007F75B6"/>
    <w:p w:rsidR="00056585" w:rsidRDefault="00056585" w:rsidP="0005658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hab. CZESŁAW NOWOROL</w:t>
      </w:r>
    </w:p>
    <w:p w:rsidR="00056585" w:rsidRPr="00FD73AF" w:rsidRDefault="00056585" w:rsidP="0005658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Kompetencje formalne, nieformalne i poza-formalne pracowników, kadry kierowniczej,</w:t>
      </w:r>
    </w:p>
    <w:p w:rsidR="00056585" w:rsidRPr="007865A8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proofErr w:type="spellStart"/>
      <w:r w:rsidRPr="007865A8">
        <w:rPr>
          <w:rFonts w:asciiTheme="minorHAnsi" w:hAnsiTheme="minorHAnsi" w:cs="Calibri"/>
          <w:sz w:val="22"/>
          <w:szCs w:val="22"/>
          <w:lang w:val="pl-PL"/>
        </w:rPr>
        <w:t>outplacement</w:t>
      </w:r>
      <w:proofErr w:type="spellEnd"/>
      <w:r w:rsidRPr="007865A8">
        <w:rPr>
          <w:rFonts w:asciiTheme="minorHAnsi" w:hAnsiTheme="minorHAnsi" w:cs="Calibri"/>
          <w:sz w:val="22"/>
          <w:szCs w:val="22"/>
          <w:lang w:val="pl-PL"/>
        </w:rPr>
        <w:t xml:space="preserve"> kompetencyjny.</w:t>
      </w:r>
      <w:r w:rsidRPr="007865A8">
        <w:rPr>
          <w:rFonts w:asciiTheme="minorHAnsi" w:hAnsiTheme="minorHAnsi" w:cs="Calibri"/>
          <w:sz w:val="22"/>
          <w:szCs w:val="22"/>
          <w:lang w:val="pl-PL"/>
        </w:rPr>
        <w:br/>
        <w:t>Rozpoznawanie, walidacja i certyfikowanie kompetencji zdobytych w procesie formalnego,</w:t>
      </w:r>
    </w:p>
    <w:p w:rsidR="00056585" w:rsidRPr="00056585" w:rsidRDefault="00056585" w:rsidP="00056585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nieformalnego i poza-formalnego wcześniejszego uczenia się.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Całożyciowe doradztwo kariery, nowy paradygmat doradztwa kariery, rynek pracy.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Aktywizacja osób specjalnej troski: bezrobotnych, absolwentów, młodzieży zagrożonej</w:t>
      </w:r>
    </w:p>
    <w:p w:rsidR="00056585" w:rsidRPr="00056585" w:rsidRDefault="00056585" w:rsidP="00056585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wykluczeniem społecznym, osób 50+, niepełnosprawnych itp.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Kultura zawodowa regionu, promowanie zawodów mało popularnych, niszowych i ginących.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Efekty uczenia się, Polskie i Europejskie Ramy Kwalifikacji, strategia uczenia się przez całe</w:t>
      </w:r>
    </w:p>
    <w:p w:rsidR="00056585" w:rsidRPr="00056585" w:rsidRDefault="00056585" w:rsidP="00056585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</w:rPr>
      </w:pPr>
      <w:proofErr w:type="spellStart"/>
      <w:r w:rsidRPr="00056585">
        <w:rPr>
          <w:rFonts w:asciiTheme="minorHAnsi" w:hAnsiTheme="minorHAnsi" w:cs="Calibri"/>
          <w:sz w:val="22"/>
          <w:szCs w:val="22"/>
        </w:rPr>
        <w:t>życie</w:t>
      </w:r>
      <w:proofErr w:type="spellEnd"/>
      <w:r w:rsidRPr="00056585">
        <w:rPr>
          <w:rFonts w:asciiTheme="minorHAnsi" w:hAnsiTheme="minorHAnsi" w:cs="Calibri"/>
          <w:sz w:val="22"/>
          <w:szCs w:val="22"/>
        </w:rPr>
        <w:t>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Kształcenie dualne, kształcenie zawodowe: model, praktyka, system ECVET.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proofErr w:type="spellStart"/>
      <w:r w:rsidRPr="00056585">
        <w:rPr>
          <w:rFonts w:asciiTheme="minorHAnsi" w:hAnsiTheme="minorHAnsi" w:cs="Calibri"/>
          <w:sz w:val="22"/>
          <w:szCs w:val="22"/>
          <w:lang w:val="pl-PL"/>
        </w:rPr>
        <w:t>Tranzycja</w:t>
      </w:r>
      <w:proofErr w:type="spellEnd"/>
      <w:r w:rsidRPr="00056585">
        <w:rPr>
          <w:rFonts w:asciiTheme="minorHAnsi" w:hAnsiTheme="minorHAnsi" w:cs="Calibri"/>
          <w:sz w:val="22"/>
          <w:szCs w:val="22"/>
          <w:lang w:val="pl-PL"/>
        </w:rPr>
        <w:t xml:space="preserve"> młodzieży na rynek pracy, bariery i możliwości.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 xml:space="preserve">Zarządzanie własną karierą, uzdolnienia przedsiębiorcze, </w:t>
      </w:r>
      <w:proofErr w:type="spellStart"/>
      <w:r w:rsidRPr="00056585">
        <w:rPr>
          <w:rFonts w:asciiTheme="minorHAnsi" w:hAnsiTheme="minorHAnsi" w:cs="Calibri"/>
          <w:sz w:val="22"/>
          <w:szCs w:val="22"/>
          <w:lang w:val="pl-PL"/>
        </w:rPr>
        <w:t>proaktywność</w:t>
      </w:r>
      <w:proofErr w:type="spellEnd"/>
      <w:r w:rsidRPr="00056585">
        <w:rPr>
          <w:rFonts w:asciiTheme="minorHAnsi" w:hAnsiTheme="minorHAnsi" w:cs="Calibri"/>
          <w:sz w:val="22"/>
          <w:szCs w:val="22"/>
          <w:lang w:val="pl-PL"/>
        </w:rPr>
        <w:t>, motywacja</w:t>
      </w:r>
    </w:p>
    <w:p w:rsidR="00056585" w:rsidRPr="00056585" w:rsidRDefault="00056585" w:rsidP="00056585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</w:rPr>
      </w:pPr>
      <w:proofErr w:type="spellStart"/>
      <w:r w:rsidRPr="00056585">
        <w:rPr>
          <w:rFonts w:asciiTheme="minorHAnsi" w:hAnsiTheme="minorHAnsi" w:cs="Calibri"/>
          <w:sz w:val="22"/>
          <w:szCs w:val="22"/>
        </w:rPr>
        <w:lastRenderedPageBreak/>
        <w:t>osiągnięć</w:t>
      </w:r>
      <w:proofErr w:type="spellEnd"/>
      <w:r w:rsidRPr="00056585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056585">
        <w:rPr>
          <w:rFonts w:asciiTheme="minorHAnsi" w:hAnsiTheme="minorHAnsi" w:cs="Calibri"/>
          <w:sz w:val="22"/>
          <w:szCs w:val="22"/>
        </w:rPr>
        <w:t>zainteresowania</w:t>
      </w:r>
      <w:proofErr w:type="spellEnd"/>
      <w:r w:rsidRPr="0005658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056585">
        <w:rPr>
          <w:rFonts w:asciiTheme="minorHAnsi" w:hAnsiTheme="minorHAnsi" w:cs="Calibri"/>
          <w:sz w:val="22"/>
          <w:szCs w:val="22"/>
        </w:rPr>
        <w:t>zawodowe</w:t>
      </w:r>
      <w:proofErr w:type="spellEnd"/>
      <w:r w:rsidRPr="0005658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056585">
        <w:rPr>
          <w:rFonts w:asciiTheme="minorHAnsi" w:hAnsiTheme="minorHAnsi" w:cs="Calibri"/>
          <w:sz w:val="22"/>
          <w:szCs w:val="22"/>
        </w:rPr>
        <w:t>itp</w:t>
      </w:r>
      <w:proofErr w:type="spellEnd"/>
      <w:r w:rsidRPr="00056585">
        <w:rPr>
          <w:rFonts w:asciiTheme="minorHAnsi" w:hAnsiTheme="minorHAnsi" w:cs="Calibri"/>
          <w:sz w:val="22"/>
          <w:szCs w:val="22"/>
        </w:rPr>
        <w:t>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</w:rPr>
      </w:pPr>
      <w:proofErr w:type="spellStart"/>
      <w:r w:rsidRPr="00056585">
        <w:rPr>
          <w:rFonts w:asciiTheme="minorHAnsi" w:hAnsiTheme="minorHAnsi" w:cs="Calibri"/>
          <w:sz w:val="22"/>
          <w:szCs w:val="22"/>
        </w:rPr>
        <w:t>Przywództwo</w:t>
      </w:r>
      <w:proofErr w:type="spellEnd"/>
      <w:r w:rsidRPr="00056585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056585">
        <w:rPr>
          <w:rFonts w:asciiTheme="minorHAnsi" w:hAnsiTheme="minorHAnsi" w:cs="Calibri"/>
          <w:sz w:val="22"/>
          <w:szCs w:val="22"/>
        </w:rPr>
        <w:t>zespoły</w:t>
      </w:r>
      <w:proofErr w:type="spellEnd"/>
      <w:r w:rsidRPr="0005658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056585">
        <w:rPr>
          <w:rFonts w:asciiTheme="minorHAnsi" w:hAnsiTheme="minorHAnsi" w:cs="Calibri"/>
          <w:sz w:val="22"/>
          <w:szCs w:val="22"/>
        </w:rPr>
        <w:t>pracownicze</w:t>
      </w:r>
      <w:proofErr w:type="spellEnd"/>
      <w:r w:rsidRPr="00056585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056585">
        <w:rPr>
          <w:rFonts w:asciiTheme="minorHAnsi" w:hAnsiTheme="minorHAnsi" w:cs="Calibri"/>
          <w:sz w:val="22"/>
          <w:szCs w:val="22"/>
        </w:rPr>
        <w:t>kompetencje</w:t>
      </w:r>
      <w:proofErr w:type="spellEnd"/>
      <w:r w:rsidRPr="00056585">
        <w:rPr>
          <w:rFonts w:asciiTheme="minorHAnsi" w:hAnsiTheme="minorHAnsi" w:cs="Calibri"/>
          <w:sz w:val="22"/>
          <w:szCs w:val="22"/>
        </w:rPr>
        <w:t>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Controlling i jego rola w organizacjach doradczych.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Doradztwo dla firm, publiczne i prywatne organizacje doradcze, działy HR itp.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Wypalanie się kadr w organizacjach – stres, fenomen wypalenia zawodowego.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Rynek pracy przyjazny dla młodzieży, kobiet, osób starszych itp.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Strategia rozwoju Europy 2020, wyzwania dla psychologii organizacji i zarządzania.</w:t>
      </w:r>
    </w:p>
    <w:p w:rsidR="00056585" w:rsidRPr="00056585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056585">
        <w:rPr>
          <w:rFonts w:asciiTheme="minorHAnsi" w:hAnsiTheme="minorHAnsi" w:cs="Calibri"/>
          <w:sz w:val="22"/>
          <w:szCs w:val="22"/>
          <w:lang w:val="pl-PL"/>
        </w:rPr>
        <w:t>Przedsiębiorczość absolwentów, przedsiębiorstwa społeczne, zarządzanie podmiotami</w:t>
      </w:r>
    </w:p>
    <w:p w:rsidR="00056585" w:rsidRPr="00056585" w:rsidRDefault="00056585" w:rsidP="00056585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</w:rPr>
      </w:pPr>
      <w:proofErr w:type="spellStart"/>
      <w:r w:rsidRPr="00056585">
        <w:rPr>
          <w:rFonts w:asciiTheme="minorHAnsi" w:hAnsiTheme="minorHAnsi" w:cs="Calibri"/>
          <w:sz w:val="22"/>
          <w:szCs w:val="22"/>
        </w:rPr>
        <w:t>ekonomii</w:t>
      </w:r>
      <w:proofErr w:type="spellEnd"/>
      <w:r w:rsidRPr="0005658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056585">
        <w:rPr>
          <w:rFonts w:asciiTheme="minorHAnsi" w:hAnsiTheme="minorHAnsi" w:cs="Calibri"/>
          <w:sz w:val="22"/>
          <w:szCs w:val="22"/>
        </w:rPr>
        <w:t>społecznej</w:t>
      </w:r>
      <w:proofErr w:type="spellEnd"/>
      <w:r w:rsidRPr="00056585">
        <w:rPr>
          <w:rFonts w:asciiTheme="minorHAnsi" w:hAnsiTheme="minorHAnsi" w:cs="Calibri"/>
          <w:sz w:val="22"/>
          <w:szCs w:val="22"/>
        </w:rPr>
        <w:t>.</w:t>
      </w:r>
    </w:p>
    <w:p w:rsidR="00056585" w:rsidRPr="00BC542A" w:rsidRDefault="00056585" w:rsidP="00E256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BC542A">
        <w:rPr>
          <w:rFonts w:asciiTheme="minorHAnsi" w:hAnsiTheme="minorHAnsi" w:cs="Symbol"/>
          <w:sz w:val="22"/>
          <w:szCs w:val="22"/>
          <w:lang w:val="pl-PL"/>
        </w:rPr>
        <w:t>B</w:t>
      </w:r>
      <w:r w:rsidRPr="00BC542A">
        <w:rPr>
          <w:rFonts w:asciiTheme="minorHAnsi" w:hAnsiTheme="minorHAnsi" w:cs="Calibri"/>
          <w:sz w:val="22"/>
          <w:szCs w:val="22"/>
          <w:lang w:val="pl-PL"/>
        </w:rPr>
        <w:t xml:space="preserve">łąd medyczny, psychologiczne </w:t>
      </w:r>
      <w:proofErr w:type="spellStart"/>
      <w:r w:rsidRPr="00BC542A">
        <w:rPr>
          <w:rFonts w:asciiTheme="minorHAnsi" w:hAnsiTheme="minorHAnsi" w:cs="Calibri"/>
          <w:sz w:val="22"/>
          <w:szCs w:val="22"/>
          <w:lang w:val="pl-PL"/>
        </w:rPr>
        <w:t>predyktory</w:t>
      </w:r>
      <w:proofErr w:type="spellEnd"/>
      <w:r w:rsidRPr="00BC542A">
        <w:rPr>
          <w:rFonts w:asciiTheme="minorHAnsi" w:hAnsiTheme="minorHAnsi" w:cs="Calibri"/>
          <w:sz w:val="22"/>
          <w:szCs w:val="22"/>
          <w:lang w:val="pl-PL"/>
        </w:rPr>
        <w:t xml:space="preserve"> i korelaty.</w:t>
      </w:r>
    </w:p>
    <w:p w:rsidR="00056585" w:rsidRPr="008B6B7A" w:rsidRDefault="00056585" w:rsidP="00BC542A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8B6B7A">
        <w:rPr>
          <w:rFonts w:asciiTheme="minorHAnsi" w:hAnsiTheme="minorHAnsi" w:cs="Calibri"/>
          <w:sz w:val="22"/>
          <w:szCs w:val="22"/>
          <w:lang w:val="pl-PL"/>
        </w:rPr>
        <w:t>Uwaga: preferowana znajomość jęz. niemieckiego lub angielskiego.</w:t>
      </w:r>
    </w:p>
    <w:p w:rsidR="00056585" w:rsidRDefault="00056585" w:rsidP="00056585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056585" w:rsidRDefault="00056585" w:rsidP="0005658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056585" w:rsidRDefault="00056585" w:rsidP="0005658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MAŁGORZATA BUDZANOWSKA-DRZEWIECKA</w:t>
      </w:r>
    </w:p>
    <w:p w:rsidR="00056585" w:rsidRPr="00FD73AF" w:rsidRDefault="00056585" w:rsidP="0005658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056585" w:rsidRPr="008B6B7A" w:rsidRDefault="00056585" w:rsidP="000565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Podstawowe obszary tematyczne</w:t>
      </w:r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>Komunikacja marketingowa – narzędzia, uwarunkowania branżowe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Strategie reklamowe i komunikacyjne przedsiębiorstw/organizacji (np. strategie promocji na wybranych przykładach).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 xml:space="preserve">Niekonwencjonalne instrumenty komunikowania się przedsiębiorstwa z rynkiem (np. </w:t>
      </w:r>
      <w:proofErr w:type="spellStart"/>
      <w:r w:rsidRPr="008B6B7A">
        <w:rPr>
          <w:rFonts w:asciiTheme="minorHAnsi" w:hAnsiTheme="minorHAnsi" w:cs="Arial"/>
          <w:sz w:val="22"/>
          <w:szCs w:val="22"/>
        </w:rPr>
        <w:t>shockvertising</w:t>
      </w:r>
      <w:proofErr w:type="spellEnd"/>
      <w:r w:rsidRPr="008B6B7A">
        <w:rPr>
          <w:rFonts w:asciiTheme="minorHAnsi" w:hAnsiTheme="minorHAnsi" w:cs="Arial"/>
          <w:sz w:val="22"/>
          <w:szCs w:val="22"/>
        </w:rPr>
        <w:t>, wykorzystanie niestandardowych działań komunikacyjnych na wybranych rynkach branżowych).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Komunikacja marketingowa online (np. działania promocyjne w Internecie, wykorzystanie nowych technologii i AI w komunikacji z konsumentami),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proofErr w:type="spellStart"/>
      <w:r w:rsidRPr="008B6B7A">
        <w:rPr>
          <w:rFonts w:asciiTheme="minorHAnsi" w:hAnsiTheme="minorHAnsi" w:cs="Arial"/>
          <w:sz w:val="22"/>
          <w:szCs w:val="22"/>
        </w:rPr>
        <w:t>Influencer</w:t>
      </w:r>
      <w:proofErr w:type="spellEnd"/>
      <w:r w:rsidRPr="008B6B7A">
        <w:rPr>
          <w:rFonts w:asciiTheme="minorHAnsi" w:hAnsiTheme="minorHAnsi" w:cs="Arial"/>
          <w:sz w:val="22"/>
          <w:szCs w:val="22"/>
        </w:rPr>
        <w:t xml:space="preserve"> marketing (np. wykorzystanie blogów i wirtualnych społeczności w działalności marketingowej przedsiębiorstw).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Znaczenie wybranych działań promocyjnych w procesach decyzyjnych konsumentów (np. na wybranych rynkach branżowych, oddziaływanie działań promocyjnych (reklamy) na odbiorców, psychologiczne aspekty oddziaływania reklamy).</w:t>
      </w:r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>Zachowania konsumentów z różnych grup wiekowych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Młodzi konsumenci jako specyficzny segment rynku (np. strategie marketingowe na rynku młodego konsumenta, oddziaływanie reklamy na młodych konsumentów).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Seniorzy jako nabywcy dóbr i usług (np. komunikacja marketingowa skierowana do seniorów na wybranych rynkach branżowych).</w:t>
      </w:r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 xml:space="preserve">Różnice kulturowe w działaniach marketingowych 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Calibri"/>
          <w:sz w:val="22"/>
          <w:szCs w:val="22"/>
        </w:rPr>
        <w:t xml:space="preserve">uwarunkowania kulturowe np. w działaniach promocyjnych </w:t>
      </w:r>
      <w:r w:rsidRPr="008B6B7A">
        <w:rPr>
          <w:rFonts w:asciiTheme="minorHAnsi" w:hAnsiTheme="minorHAnsi" w:cs="Arial"/>
          <w:sz w:val="22"/>
          <w:szCs w:val="22"/>
        </w:rPr>
        <w:t>na wybranych przykładach</w:t>
      </w:r>
    </w:p>
    <w:p w:rsidR="00056585" w:rsidRPr="008B6B7A" w:rsidRDefault="00056585" w:rsidP="00E256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8B6B7A">
        <w:rPr>
          <w:rFonts w:asciiTheme="minorHAnsi" w:hAnsiTheme="minorHAnsi" w:cs="Calibri"/>
          <w:sz w:val="22"/>
          <w:szCs w:val="22"/>
          <w:lang w:val="pl-PL"/>
        </w:rPr>
        <w:t>etnocentryzm konsumencki i znaczenie efektu kraju pochodzenia w podejmowaniu decyzji konsumenckich</w:t>
      </w:r>
    </w:p>
    <w:p w:rsidR="00056585" w:rsidRPr="008B6B7A" w:rsidRDefault="00056585" w:rsidP="00E256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2"/>
          <w:szCs w:val="22"/>
        </w:rPr>
      </w:pPr>
      <w:proofErr w:type="spellStart"/>
      <w:r w:rsidRPr="008B6B7A">
        <w:rPr>
          <w:rFonts w:asciiTheme="minorHAnsi" w:hAnsiTheme="minorHAnsi" w:cs="Calibri"/>
          <w:sz w:val="22"/>
          <w:szCs w:val="22"/>
        </w:rPr>
        <w:lastRenderedPageBreak/>
        <w:t>komunikowanie</w:t>
      </w:r>
      <w:proofErr w:type="spellEnd"/>
      <w:r w:rsidRPr="008B6B7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8B6B7A">
        <w:rPr>
          <w:rFonts w:asciiTheme="minorHAnsi" w:hAnsiTheme="minorHAnsi" w:cs="Calibri"/>
          <w:sz w:val="22"/>
          <w:szCs w:val="22"/>
        </w:rPr>
        <w:t>się</w:t>
      </w:r>
      <w:proofErr w:type="spellEnd"/>
      <w:r w:rsidRPr="008B6B7A">
        <w:rPr>
          <w:rFonts w:asciiTheme="minorHAnsi" w:hAnsiTheme="minorHAnsi" w:cs="Calibri"/>
          <w:sz w:val="22"/>
          <w:szCs w:val="22"/>
        </w:rPr>
        <w:t xml:space="preserve"> w </w:t>
      </w:r>
      <w:proofErr w:type="spellStart"/>
      <w:r w:rsidRPr="008B6B7A">
        <w:rPr>
          <w:rFonts w:asciiTheme="minorHAnsi" w:hAnsiTheme="minorHAnsi" w:cs="Calibri"/>
          <w:sz w:val="22"/>
          <w:szCs w:val="22"/>
        </w:rPr>
        <w:t>organizacjach</w:t>
      </w:r>
      <w:proofErr w:type="spellEnd"/>
      <w:r w:rsidRPr="008B6B7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8B6B7A">
        <w:rPr>
          <w:rFonts w:asciiTheme="minorHAnsi" w:hAnsiTheme="minorHAnsi" w:cs="Calibri"/>
          <w:sz w:val="22"/>
          <w:szCs w:val="22"/>
        </w:rPr>
        <w:t>wielokulturowych</w:t>
      </w:r>
      <w:proofErr w:type="spellEnd"/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>Zarządzanie relacjami z klientem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Zarządzanie marką (np. strategia produktu/marki na dowolnych przykładach, kształtowanie wizerunku przedsiębiorstw).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Budowanie lojalności i satysfakcji konsumentów (np. Instrumenty budowania lojalności na przykładach, uwarunkowania lojalności).</w:t>
      </w:r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>Marketing odpowiedzialny społecznie (np. instrumenty i uwarunkowania CSR, działania marketingowe organizacji non-profit, reklama społeczna).</w:t>
      </w:r>
    </w:p>
    <w:p w:rsidR="00056585" w:rsidRPr="008B6B7A" w:rsidRDefault="00056585" w:rsidP="00E256E3">
      <w:pPr>
        <w:numPr>
          <w:ilvl w:val="0"/>
          <w:numId w:val="11"/>
        </w:numPr>
        <w:spacing w:line="360" w:lineRule="auto"/>
        <w:ind w:right="913" w:hanging="357"/>
        <w:rPr>
          <w:rFonts w:asciiTheme="minorHAnsi" w:hAnsiTheme="minorHAnsi" w:cs="Arial"/>
          <w:b/>
          <w:sz w:val="22"/>
          <w:szCs w:val="22"/>
        </w:rPr>
      </w:pPr>
      <w:r w:rsidRPr="008B6B7A">
        <w:rPr>
          <w:rFonts w:asciiTheme="minorHAnsi" w:hAnsiTheme="minorHAnsi" w:cs="Arial"/>
          <w:b/>
          <w:sz w:val="22"/>
          <w:szCs w:val="22"/>
        </w:rPr>
        <w:t>Marketing wewnętrzny w organizacji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proofErr w:type="spellStart"/>
      <w:r w:rsidRPr="008B6B7A">
        <w:rPr>
          <w:rFonts w:asciiTheme="minorHAnsi" w:hAnsiTheme="minorHAnsi" w:cs="Arial"/>
          <w:sz w:val="22"/>
          <w:szCs w:val="22"/>
        </w:rPr>
        <w:t>Employer</w:t>
      </w:r>
      <w:proofErr w:type="spellEnd"/>
      <w:r w:rsidRPr="008B6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B7A">
        <w:rPr>
          <w:rFonts w:asciiTheme="minorHAnsi" w:hAnsiTheme="minorHAnsi" w:cs="Arial"/>
          <w:sz w:val="22"/>
          <w:szCs w:val="22"/>
        </w:rPr>
        <w:t>branding</w:t>
      </w:r>
      <w:proofErr w:type="spellEnd"/>
      <w:r w:rsidRPr="008B6B7A">
        <w:rPr>
          <w:rFonts w:asciiTheme="minorHAnsi" w:hAnsiTheme="minorHAnsi" w:cs="Arial"/>
          <w:sz w:val="22"/>
          <w:szCs w:val="22"/>
        </w:rPr>
        <w:t xml:space="preserve"> jako strategia budowania wizerunku (np. wśród specjalistów, potencjalnych pracowników).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Komunikacja wewnętrzna w przedsiębiorstwie (np. narzędzia komunikacji wewnętrznej).</w:t>
      </w:r>
    </w:p>
    <w:p w:rsidR="00056585" w:rsidRPr="008B6B7A" w:rsidRDefault="00056585" w:rsidP="00E256E3">
      <w:pPr>
        <w:numPr>
          <w:ilvl w:val="1"/>
          <w:numId w:val="11"/>
        </w:numPr>
        <w:spacing w:line="360" w:lineRule="auto"/>
        <w:ind w:right="913" w:hanging="357"/>
        <w:rPr>
          <w:rFonts w:asciiTheme="minorHAnsi" w:hAnsiTheme="minorHAnsi" w:cs="Arial"/>
          <w:sz w:val="22"/>
          <w:szCs w:val="22"/>
        </w:rPr>
      </w:pPr>
      <w:r w:rsidRPr="008B6B7A">
        <w:rPr>
          <w:rFonts w:asciiTheme="minorHAnsi" w:hAnsiTheme="minorHAnsi" w:cs="Arial"/>
          <w:sz w:val="22"/>
          <w:szCs w:val="22"/>
        </w:rPr>
        <w:t>Szkolenia pracownicze i ich efektywność.</w:t>
      </w:r>
    </w:p>
    <w:p w:rsidR="00056585" w:rsidRPr="008B6B7A" w:rsidRDefault="00056585" w:rsidP="00E256E3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b/>
          <w:sz w:val="22"/>
          <w:szCs w:val="22"/>
          <w:lang w:val="pl-PL" w:eastAsia="pl-PL"/>
        </w:rPr>
      </w:pPr>
      <w:r w:rsidRPr="008B6B7A">
        <w:rPr>
          <w:rFonts w:asciiTheme="minorHAnsi" w:eastAsia="Times New Roman" w:hAnsiTheme="minorHAnsi" w:cs="Courier New"/>
          <w:b/>
          <w:sz w:val="22"/>
          <w:szCs w:val="22"/>
          <w:lang w:val="pl-PL" w:eastAsia="pl-PL"/>
        </w:rPr>
        <w:t>Indywidualne tematy będące propozycją Seminarzysty z zakresu marketingu i zarządzania</w:t>
      </w:r>
    </w:p>
    <w:p w:rsidR="00226E51" w:rsidRPr="00756649" w:rsidRDefault="00056585" w:rsidP="00756649">
      <w:pPr>
        <w:pStyle w:val="Akapitzlist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34" w:hanging="357"/>
        <w:rPr>
          <w:rFonts w:asciiTheme="minorHAnsi" w:eastAsia="Times New Roman" w:hAnsiTheme="minorHAnsi" w:cs="Courier New"/>
          <w:sz w:val="22"/>
          <w:szCs w:val="22"/>
          <w:lang w:val="pl-PL" w:eastAsia="pl-PL"/>
        </w:rPr>
      </w:pPr>
      <w:r w:rsidRPr="008B6B7A">
        <w:rPr>
          <w:rFonts w:asciiTheme="minorHAnsi" w:eastAsia="Times New Roman" w:hAnsiTheme="minorHAnsi" w:cs="Courier New"/>
          <w:sz w:val="22"/>
          <w:szCs w:val="22"/>
          <w:lang w:val="pl-PL" w:eastAsia="pl-PL"/>
        </w:rPr>
        <w:t>Powyższe zagadnienia mają charakter informacyjny. Każdy z Seminarzystów zobowiązany jest do sformułowania autorskiego i innowacyjnego ujęcia tematyki na podstawie wykazanej luki badawczej (także spoza powyższych zagadnień – ale po wcześniejszej konsultacji tematyki).</w:t>
      </w:r>
      <w:bookmarkStart w:id="0" w:name="_GoBack"/>
      <w:bookmarkEnd w:id="0"/>
    </w:p>
    <w:p w:rsidR="00226E51" w:rsidRDefault="00226E51" w:rsidP="008E6B62">
      <w:pPr>
        <w:pStyle w:val="Akapitzlist"/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pl-PL"/>
        </w:rPr>
      </w:pPr>
    </w:p>
    <w:p w:rsidR="00226E51" w:rsidRPr="00FD73AF" w:rsidRDefault="00226E51" w:rsidP="00226E5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Pr="00FD73AF">
        <w:rPr>
          <w:rFonts w:ascii="Calibri,Bold" w:hAnsi="Calibri,Bold" w:cs="Calibri,Bold"/>
          <w:b/>
          <w:bCs/>
          <w:sz w:val="28"/>
          <w:szCs w:val="28"/>
          <w:u w:val="single"/>
        </w:rPr>
        <w:t>r JANINA KLIMA</w:t>
      </w:r>
    </w:p>
    <w:p w:rsidR="00226E51" w:rsidRDefault="00226E51" w:rsidP="00226E51">
      <w:pPr>
        <w:spacing w:line="360" w:lineRule="auto"/>
        <w:ind w:right="915"/>
        <w:rPr>
          <w:rFonts w:ascii="Calibri,Bold" w:hAnsi="Calibri,Bold" w:cs="Calibri,Bold"/>
          <w:b/>
          <w:bCs/>
          <w:sz w:val="28"/>
          <w:szCs w:val="28"/>
        </w:rPr>
      </w:pPr>
    </w:p>
    <w:p w:rsidR="00226E51" w:rsidRPr="00226E51" w:rsidRDefault="00226E51" w:rsidP="00E256E3">
      <w:pPr>
        <w:pStyle w:val="Akapitzlist"/>
        <w:numPr>
          <w:ilvl w:val="0"/>
          <w:numId w:val="13"/>
        </w:numPr>
        <w:spacing w:line="360" w:lineRule="auto"/>
        <w:ind w:right="915"/>
        <w:rPr>
          <w:rFonts w:asciiTheme="minorHAnsi" w:hAnsiTheme="minorHAnsi" w:cs="Arial"/>
          <w:sz w:val="22"/>
          <w:szCs w:val="22"/>
          <w:lang w:val="pl-PL"/>
        </w:rPr>
      </w:pPr>
      <w:r w:rsidRPr="00226E51">
        <w:rPr>
          <w:rFonts w:asciiTheme="minorHAnsi" w:hAnsiTheme="minorHAnsi" w:cs="Arial"/>
          <w:sz w:val="22"/>
          <w:szCs w:val="22"/>
          <w:lang w:val="pl-PL"/>
        </w:rPr>
        <w:t xml:space="preserve">Analiza strategii marketingowych na przykładach wybranych przedsiębiorstw. </w:t>
      </w:r>
    </w:p>
    <w:p w:rsidR="00226E51" w:rsidRPr="00226E51" w:rsidRDefault="00226E51" w:rsidP="00E256E3">
      <w:pPr>
        <w:numPr>
          <w:ilvl w:val="0"/>
          <w:numId w:val="13"/>
        </w:numPr>
        <w:spacing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Badanie efektywności działań promocyjnych.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>Ekologiczne aspekty wykorzystania marketingu (</w:t>
      </w:r>
      <w:proofErr w:type="spellStart"/>
      <w:r w:rsidRPr="00226E51">
        <w:rPr>
          <w:rFonts w:asciiTheme="minorHAnsi" w:hAnsiTheme="minorHAnsi" w:cs="Arial"/>
          <w:sz w:val="22"/>
          <w:szCs w:val="22"/>
        </w:rPr>
        <w:t>ekomarketing</w:t>
      </w:r>
      <w:proofErr w:type="spellEnd"/>
      <w:r w:rsidRPr="00226E51">
        <w:rPr>
          <w:rFonts w:asciiTheme="minorHAnsi" w:hAnsiTheme="minorHAnsi" w:cs="Arial"/>
          <w:sz w:val="22"/>
          <w:szCs w:val="22"/>
        </w:rPr>
        <w:t xml:space="preserve">, produkt ekologiczny).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Promocja polski (różne aspekty – turystyka, kultura, itp.)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Public relations jako element budowania wizerunku firmy.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Strategia wprowadzania nowego produktu na rynek.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Marketing polityczny (kampanie prezydenckie).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Marketing międzynarodowy i globalny.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Marketing internetowy.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proofErr w:type="spellStart"/>
      <w:r w:rsidRPr="00226E51">
        <w:rPr>
          <w:rFonts w:asciiTheme="minorHAnsi" w:hAnsiTheme="minorHAnsi" w:cs="Arial"/>
          <w:sz w:val="22"/>
          <w:szCs w:val="22"/>
        </w:rPr>
        <w:t>Neuromarketing</w:t>
      </w:r>
      <w:proofErr w:type="spellEnd"/>
      <w:r w:rsidRPr="00226E51">
        <w:rPr>
          <w:rFonts w:asciiTheme="minorHAnsi" w:hAnsiTheme="minorHAnsi" w:cs="Arial"/>
          <w:sz w:val="22"/>
          <w:szCs w:val="22"/>
        </w:rPr>
        <w:t xml:space="preserve"> w ocenie </w:t>
      </w:r>
      <w:proofErr w:type="spellStart"/>
      <w:r w:rsidRPr="00226E51">
        <w:rPr>
          <w:rFonts w:asciiTheme="minorHAnsi" w:hAnsiTheme="minorHAnsi" w:cs="Arial"/>
          <w:sz w:val="22"/>
          <w:szCs w:val="22"/>
        </w:rPr>
        <w:t>zachowań</w:t>
      </w:r>
      <w:proofErr w:type="spellEnd"/>
      <w:r w:rsidRPr="00226E51">
        <w:rPr>
          <w:rFonts w:asciiTheme="minorHAnsi" w:hAnsiTheme="minorHAnsi" w:cs="Arial"/>
          <w:sz w:val="22"/>
          <w:szCs w:val="22"/>
        </w:rPr>
        <w:t xml:space="preserve"> konsumenckich.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proofErr w:type="spellStart"/>
      <w:r w:rsidRPr="00226E51">
        <w:rPr>
          <w:rFonts w:asciiTheme="minorHAnsi" w:hAnsiTheme="minorHAnsi" w:cs="Arial"/>
          <w:sz w:val="22"/>
          <w:szCs w:val="22"/>
        </w:rPr>
        <w:t>Neuromarketing</w:t>
      </w:r>
      <w:proofErr w:type="spellEnd"/>
      <w:r w:rsidRPr="00226E51">
        <w:rPr>
          <w:rFonts w:asciiTheme="minorHAnsi" w:hAnsiTheme="minorHAnsi" w:cs="Arial"/>
          <w:sz w:val="22"/>
          <w:szCs w:val="22"/>
        </w:rPr>
        <w:t xml:space="preserve"> w zarządzaniu marką.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Opakowanie w strategii przedsiębiorstwa.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Psychologia </w:t>
      </w:r>
      <w:proofErr w:type="spellStart"/>
      <w:r w:rsidRPr="00226E51">
        <w:rPr>
          <w:rFonts w:asciiTheme="minorHAnsi" w:hAnsiTheme="minorHAnsi" w:cs="Arial"/>
          <w:sz w:val="22"/>
          <w:szCs w:val="22"/>
        </w:rPr>
        <w:t>zachowań</w:t>
      </w:r>
      <w:proofErr w:type="spellEnd"/>
      <w:r w:rsidRPr="00226E51">
        <w:rPr>
          <w:rFonts w:asciiTheme="minorHAnsi" w:hAnsiTheme="minorHAnsi" w:cs="Arial"/>
          <w:sz w:val="22"/>
          <w:szCs w:val="22"/>
        </w:rPr>
        <w:t xml:space="preserve"> konsumenckich.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Sprzedaż bezpośrednia na wybranych przykładach.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Wykorzystanie badań marketingowych w strategii firmy.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Wykorzystanie promocji do budowania pozycji firmy na rynku. </w:t>
      </w:r>
    </w:p>
    <w:p w:rsidR="00226E51" w:rsidRPr="00226E51" w:rsidRDefault="00226E51" w:rsidP="00E256E3">
      <w:pPr>
        <w:numPr>
          <w:ilvl w:val="0"/>
          <w:numId w:val="13"/>
        </w:numPr>
        <w:spacing w:before="100" w:beforeAutospacing="1" w:after="100" w:afterAutospacing="1" w:line="360" w:lineRule="auto"/>
        <w:ind w:right="915"/>
        <w:rPr>
          <w:rFonts w:asciiTheme="minorHAnsi" w:hAnsiTheme="minorHAnsi" w:cs="Arial"/>
          <w:sz w:val="22"/>
          <w:szCs w:val="22"/>
        </w:rPr>
      </w:pPr>
      <w:r w:rsidRPr="00226E51">
        <w:rPr>
          <w:rFonts w:asciiTheme="minorHAnsi" w:hAnsiTheme="minorHAnsi" w:cs="Arial"/>
          <w:sz w:val="22"/>
          <w:szCs w:val="22"/>
        </w:rPr>
        <w:t xml:space="preserve">Znaczenie marki w budowaniu pozycji firmy. </w:t>
      </w:r>
    </w:p>
    <w:p w:rsidR="00226E51" w:rsidRDefault="00226E51" w:rsidP="008E6B62">
      <w:pPr>
        <w:pStyle w:val="Akapitzlist"/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pl-PL"/>
        </w:rPr>
      </w:pPr>
    </w:p>
    <w:p w:rsidR="007971F8" w:rsidRPr="00FD73AF" w:rsidRDefault="007971F8" w:rsidP="007971F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MICHAŁ BARAN</w:t>
      </w:r>
    </w:p>
    <w:p w:rsidR="007971F8" w:rsidRDefault="007971F8" w:rsidP="007971F8">
      <w:pPr>
        <w:rPr>
          <w:rFonts w:ascii="Calibri" w:hAnsi="Calibri"/>
          <w:color w:val="000000"/>
          <w:shd w:val="clear" w:color="auto" w:fill="FFFFFF"/>
        </w:rPr>
      </w:pPr>
    </w:p>
    <w:p w:rsidR="007971F8" w:rsidRDefault="007971F8" w:rsidP="007971F8">
      <w:pPr>
        <w:rPr>
          <w:rFonts w:ascii="Calibri" w:hAnsi="Calibri"/>
          <w:color w:val="000000"/>
          <w:shd w:val="clear" w:color="auto" w:fill="FFFFFF"/>
        </w:rPr>
      </w:pP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ZARZĄDZANIE STRATEGICZNE</w:t>
      </w:r>
    </w:p>
    <w:p w:rsidR="007971F8" w:rsidRPr="007971F8" w:rsidRDefault="007971F8" w:rsidP="00E256E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Zarządzanie strategiczne - ewolucja metod analizy strategicznej w kontekście wyzwań współczesności.</w:t>
      </w:r>
    </w:p>
    <w:p w:rsidR="007971F8" w:rsidRPr="007971F8" w:rsidRDefault="007971F8" w:rsidP="00E256E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Wyznaczniki skutecznych strategii w przekroju branż, rynków, modeli biznesowych lub wybranych obszarów zarządzania.</w:t>
      </w:r>
    </w:p>
    <w:p w:rsidR="007971F8" w:rsidRPr="007971F8" w:rsidRDefault="007971F8" w:rsidP="00E256E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Zrównoważona karta wyników w przekroju branż, rynków, modeli biznesowych lub wybranych obszarów zarządzania.</w:t>
      </w:r>
    </w:p>
    <w:p w:rsidR="007971F8" w:rsidRPr="007971F8" w:rsidRDefault="007971F8" w:rsidP="00E256E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Ewolucja kluczowy czynników sukcesu na przykładzie wybranych branż.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MARKETING</w:t>
      </w:r>
    </w:p>
    <w:p w:rsidR="007971F8" w:rsidRPr="007971F8" w:rsidRDefault="007971F8" w:rsidP="00E256E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Zarządzanie marketingowe.</w:t>
      </w:r>
    </w:p>
    <w:p w:rsidR="007971F8" w:rsidRPr="007971F8" w:rsidRDefault="007971F8" w:rsidP="00E256E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Koncepcja marketingu mix w nowoczesnej organizacji.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 xml:space="preserve">METODY </w:t>
      </w:r>
      <w:proofErr w:type="spellStart"/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OiZ</w:t>
      </w:r>
      <w:proofErr w:type="spellEnd"/>
    </w:p>
    <w:p w:rsidR="007971F8" w:rsidRPr="007971F8" w:rsidRDefault="007971F8" w:rsidP="00E256E3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Nowoczesne metody organizacji i zarządzania.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STRUKTURA ORGANIZACYJNA</w:t>
      </w:r>
    </w:p>
    <w:p w:rsidR="007971F8" w:rsidRPr="007971F8" w:rsidRDefault="007971F8" w:rsidP="00E256E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Doskonalenie struktury organizacyjnej w przekroju branż, rynków, modeli biznesowych.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ZARZĄDZANIE PROCESAMI</w:t>
      </w:r>
    </w:p>
    <w:p w:rsidR="007971F8" w:rsidRPr="007971F8" w:rsidRDefault="007971F8" w:rsidP="00E256E3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proofErr w:type="spellStart"/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Reengineering</w:t>
      </w:r>
      <w:proofErr w:type="spellEnd"/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oraz kompleksowe doskonalenie procesów biznesowych.</w:t>
      </w:r>
    </w:p>
    <w:p w:rsidR="007971F8" w:rsidRPr="007971F8" w:rsidRDefault="007971F8" w:rsidP="00E256E3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Organizacja zorientowana procesowo jako wzorzec elastyczności działania.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ZARZĄDZANIE PRODUKCJĄ</w:t>
      </w:r>
    </w:p>
    <w:p w:rsidR="007971F8" w:rsidRPr="007971F8" w:rsidRDefault="007971F8" w:rsidP="00E256E3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Optymalizacja działania nowoczesnego systemu produkcyjnego.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ZARZĄDZANIE INFORMACJĄ</w:t>
      </w:r>
    </w:p>
    <w:p w:rsidR="007971F8" w:rsidRPr="007971F8" w:rsidRDefault="007971F8" w:rsidP="00E256E3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Wirtualizacja biznesu, era informacji, rozwój koncepcji zarządzania informacją.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971F8">
        <w:rPr>
          <w:rFonts w:ascii="Calibri" w:hAnsi="Calibri"/>
          <w:color w:val="000000"/>
          <w:sz w:val="22"/>
          <w:szCs w:val="22"/>
          <w:shd w:val="clear" w:color="auto" w:fill="FFFFFF"/>
        </w:rPr>
        <w:t>Propozycje własne seminarzystów - praca musi być osadzona w problematyce zarządzania i dotyczyć aspektów powiązanych w jakiś sposób z tematami wymienionymi powyżej.</w:t>
      </w:r>
    </w:p>
    <w:p w:rsidR="007971F8" w:rsidRPr="007971F8" w:rsidRDefault="007971F8" w:rsidP="007971F8">
      <w:pPr>
        <w:spacing w:line="360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7971F8" w:rsidRPr="00EC3E0C" w:rsidRDefault="007971F8" w:rsidP="007971F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7971F8" w:rsidRPr="007971F8" w:rsidRDefault="007971F8" w:rsidP="007971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dr ALESKANDER MARCINKOWSKI </w:t>
      </w:r>
      <w:r w:rsidRPr="00BD70B0">
        <w:t xml:space="preserve">– </w:t>
      </w:r>
      <w:r w:rsidRPr="007971F8">
        <w:rPr>
          <w:rFonts w:asciiTheme="minorHAnsi" w:hAnsiTheme="minorHAnsi"/>
          <w:sz w:val="22"/>
          <w:szCs w:val="22"/>
        </w:rPr>
        <w:t xml:space="preserve">proponowane zagadnienia prac magisterskich </w:t>
      </w:r>
    </w:p>
    <w:p w:rsidR="007971F8" w:rsidRPr="007971F8" w:rsidRDefault="007971F8" w:rsidP="007971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971F8" w:rsidRPr="007971F8" w:rsidRDefault="007971F8" w:rsidP="007971F8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Pr="007971F8">
        <w:rPr>
          <w:rFonts w:asciiTheme="minorHAnsi" w:hAnsiTheme="minorHAnsi"/>
          <w:sz w:val="22"/>
          <w:szCs w:val="22"/>
        </w:rPr>
        <w:t>do ustalenia indywidualnie z promotorem</w:t>
      </w:r>
    </w:p>
    <w:p w:rsidR="007971F8" w:rsidRPr="007971F8" w:rsidRDefault="007971F8" w:rsidP="007971F8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:rsidR="007971F8" w:rsidRDefault="007971F8" w:rsidP="008E6B62">
      <w:pPr>
        <w:pStyle w:val="Akapitzlist"/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pl-PL"/>
        </w:rPr>
      </w:pPr>
    </w:p>
    <w:p w:rsidR="007971F8" w:rsidRDefault="007971F8" w:rsidP="008E6B62">
      <w:pPr>
        <w:pStyle w:val="Akapitzlist"/>
        <w:spacing w:before="100" w:beforeAutospacing="1" w:after="100" w:afterAutospacing="1"/>
        <w:rPr>
          <w:rFonts w:ascii="Calibri" w:eastAsia="Times New Roman" w:hAnsi="Calibri"/>
          <w:sz w:val="22"/>
          <w:szCs w:val="22"/>
          <w:lang w:val="pl-PL"/>
        </w:rPr>
      </w:pPr>
    </w:p>
    <w:p w:rsidR="003A7074" w:rsidRPr="00E256E3" w:rsidRDefault="003A7074" w:rsidP="00E256E3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710F3C">
        <w:rPr>
          <w:rFonts w:ascii="Calibri,Bold" w:hAnsi="Calibri,Bold" w:cs="Calibri,Bold"/>
          <w:b/>
          <w:bCs/>
          <w:sz w:val="22"/>
          <w:szCs w:val="22"/>
        </w:rPr>
        <w:t>UWAGA !</w:t>
      </w: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710F3C">
        <w:rPr>
          <w:rFonts w:ascii="Calibri,Bold" w:hAnsi="Calibri,Bold" w:cs="Calibri,Bold"/>
          <w:b/>
          <w:bCs/>
          <w:sz w:val="22"/>
          <w:szCs w:val="22"/>
        </w:rPr>
        <w:t>Zapisy do grupy seminaryjnej prowadzone są wyłącznie w systemie USOS – jest to jedyna możliwość zapisania się na seminarium.</w:t>
      </w: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  <w:u w:val="single"/>
        </w:rPr>
      </w:pPr>
      <w:r w:rsidRPr="00710F3C">
        <w:rPr>
          <w:rFonts w:ascii="Calibri,Bold" w:hAnsi="Calibri,Bold" w:cs="Calibri,Bold"/>
          <w:b/>
          <w:bCs/>
          <w:sz w:val="22"/>
          <w:szCs w:val="22"/>
          <w:u w:val="single"/>
        </w:rPr>
        <w:t>OBOWIĄZUJE KOLEJNOŚĆ ZGŁOSZEŃ</w:t>
      </w: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710F3C">
        <w:rPr>
          <w:rFonts w:ascii="Calibri,Bold" w:hAnsi="Calibri,Bold" w:cs="Calibri,Bold"/>
          <w:b/>
          <w:bCs/>
          <w:sz w:val="22"/>
          <w:szCs w:val="22"/>
        </w:rPr>
        <w:t>Seminarium zostanie uruchomione przy zapisie minimum 8 osób.</w:t>
      </w:r>
    </w:p>
    <w:p w:rsidR="002A173D" w:rsidRPr="00710F3C" w:rsidRDefault="002A173D" w:rsidP="002A173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710F3C">
        <w:rPr>
          <w:rFonts w:ascii="Calibri,Bold" w:hAnsi="Calibri,Bold" w:cs="Calibri,Bold"/>
          <w:b/>
          <w:bCs/>
          <w:sz w:val="22"/>
          <w:szCs w:val="22"/>
        </w:rPr>
        <w:t>Wyżej wymienione tematy stanowią jedynie przykłady problematyki seminarium.</w:t>
      </w:r>
    </w:p>
    <w:p w:rsidR="002A173D" w:rsidRPr="00710F3C" w:rsidRDefault="002A173D" w:rsidP="002A173D">
      <w:pPr>
        <w:jc w:val="center"/>
        <w:rPr>
          <w:rFonts w:ascii="Calibri" w:hAnsi="Calibri" w:cs="Calibri"/>
          <w:sz w:val="22"/>
          <w:szCs w:val="22"/>
        </w:rPr>
      </w:pPr>
    </w:p>
    <w:p w:rsidR="005D2F3F" w:rsidRPr="00710F3C" w:rsidRDefault="005D2F3F" w:rsidP="006A24BD">
      <w:pPr>
        <w:rPr>
          <w:rFonts w:ascii="Calibri" w:hAnsi="Calibri" w:cs="Tahoma"/>
          <w:b/>
          <w:sz w:val="22"/>
          <w:szCs w:val="22"/>
        </w:rPr>
      </w:pPr>
    </w:p>
    <w:sectPr w:rsidR="005D2F3F" w:rsidRPr="00710F3C" w:rsidSect="006A24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C860FAD"/>
    <w:multiLevelType w:val="multilevel"/>
    <w:tmpl w:val="3246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E7E40"/>
    <w:multiLevelType w:val="hybridMultilevel"/>
    <w:tmpl w:val="8154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33DD"/>
    <w:multiLevelType w:val="hybridMultilevel"/>
    <w:tmpl w:val="AAEA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745"/>
    <w:multiLevelType w:val="hybridMultilevel"/>
    <w:tmpl w:val="CC58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6C66"/>
    <w:multiLevelType w:val="hybridMultilevel"/>
    <w:tmpl w:val="785AB5B6"/>
    <w:lvl w:ilvl="0" w:tplc="864A5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1EC1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527"/>
    <w:multiLevelType w:val="hybridMultilevel"/>
    <w:tmpl w:val="CAB891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4680B"/>
    <w:multiLevelType w:val="multilevel"/>
    <w:tmpl w:val="7048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810DE"/>
    <w:multiLevelType w:val="hybridMultilevel"/>
    <w:tmpl w:val="EF00842C"/>
    <w:lvl w:ilvl="0" w:tplc="107CE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F6C8E"/>
    <w:multiLevelType w:val="multilevel"/>
    <w:tmpl w:val="8F30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86E45"/>
    <w:multiLevelType w:val="hybridMultilevel"/>
    <w:tmpl w:val="514C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51789"/>
    <w:multiLevelType w:val="multilevel"/>
    <w:tmpl w:val="309E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A15F9"/>
    <w:multiLevelType w:val="multilevel"/>
    <w:tmpl w:val="32D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376DC"/>
    <w:multiLevelType w:val="multilevel"/>
    <w:tmpl w:val="40C8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6A6E47"/>
    <w:multiLevelType w:val="multilevel"/>
    <w:tmpl w:val="EB40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6156C"/>
    <w:multiLevelType w:val="hybridMultilevel"/>
    <w:tmpl w:val="FFB69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DAD"/>
    <w:multiLevelType w:val="hybridMultilevel"/>
    <w:tmpl w:val="73FAB3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2C0327"/>
    <w:multiLevelType w:val="hybridMultilevel"/>
    <w:tmpl w:val="3A563DB6"/>
    <w:lvl w:ilvl="0" w:tplc="AB40555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F7266"/>
    <w:multiLevelType w:val="hybridMultilevel"/>
    <w:tmpl w:val="24F66EEC"/>
    <w:lvl w:ilvl="0" w:tplc="0BB68C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406FA"/>
    <w:multiLevelType w:val="hybridMultilevel"/>
    <w:tmpl w:val="7780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05C09"/>
    <w:multiLevelType w:val="hybridMultilevel"/>
    <w:tmpl w:val="36AE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5"/>
  </w:num>
  <w:num w:numId="8">
    <w:abstractNumId w:val="6"/>
  </w:num>
  <w:num w:numId="9">
    <w:abstractNumId w:val="4"/>
  </w:num>
  <w:num w:numId="10">
    <w:abstractNumId w:val="19"/>
  </w:num>
  <w:num w:numId="11">
    <w:abstractNumId w:val="18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14"/>
  </w:num>
  <w:num w:numId="18">
    <w:abstractNumId w:val="9"/>
  </w:num>
  <w:num w:numId="19">
    <w:abstractNumId w:val="11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3F"/>
    <w:rsid w:val="000017B9"/>
    <w:rsid w:val="00003026"/>
    <w:rsid w:val="00012D56"/>
    <w:rsid w:val="00015864"/>
    <w:rsid w:val="00020989"/>
    <w:rsid w:val="0002177F"/>
    <w:rsid w:val="00031752"/>
    <w:rsid w:val="00036E77"/>
    <w:rsid w:val="00056585"/>
    <w:rsid w:val="00074D1F"/>
    <w:rsid w:val="00084FA6"/>
    <w:rsid w:val="00086986"/>
    <w:rsid w:val="000B400F"/>
    <w:rsid w:val="000F729C"/>
    <w:rsid w:val="001110E0"/>
    <w:rsid w:val="00160139"/>
    <w:rsid w:val="001709B6"/>
    <w:rsid w:val="001975C7"/>
    <w:rsid w:val="001D1F6B"/>
    <w:rsid w:val="00214463"/>
    <w:rsid w:val="00226E51"/>
    <w:rsid w:val="00231A3F"/>
    <w:rsid w:val="00237F6F"/>
    <w:rsid w:val="002403FF"/>
    <w:rsid w:val="00282BD7"/>
    <w:rsid w:val="002A173D"/>
    <w:rsid w:val="002B0E4C"/>
    <w:rsid w:val="002C3F02"/>
    <w:rsid w:val="002C7375"/>
    <w:rsid w:val="002D0961"/>
    <w:rsid w:val="002E4482"/>
    <w:rsid w:val="0030529E"/>
    <w:rsid w:val="00363183"/>
    <w:rsid w:val="0036348E"/>
    <w:rsid w:val="0037018E"/>
    <w:rsid w:val="00374FAA"/>
    <w:rsid w:val="00391033"/>
    <w:rsid w:val="00395350"/>
    <w:rsid w:val="003A7074"/>
    <w:rsid w:val="003B7093"/>
    <w:rsid w:val="003C3386"/>
    <w:rsid w:val="003E1DC9"/>
    <w:rsid w:val="003E6D8B"/>
    <w:rsid w:val="003F563D"/>
    <w:rsid w:val="004004D8"/>
    <w:rsid w:val="0045337F"/>
    <w:rsid w:val="0048297D"/>
    <w:rsid w:val="00486C70"/>
    <w:rsid w:val="004969C8"/>
    <w:rsid w:val="004C1EF2"/>
    <w:rsid w:val="004C613B"/>
    <w:rsid w:val="004D05DC"/>
    <w:rsid w:val="004D2C01"/>
    <w:rsid w:val="004E1C5F"/>
    <w:rsid w:val="004F1FA0"/>
    <w:rsid w:val="00546B62"/>
    <w:rsid w:val="00586FD8"/>
    <w:rsid w:val="00592910"/>
    <w:rsid w:val="00592EE7"/>
    <w:rsid w:val="005A3183"/>
    <w:rsid w:val="005D2F3F"/>
    <w:rsid w:val="00600E91"/>
    <w:rsid w:val="0060137D"/>
    <w:rsid w:val="00616191"/>
    <w:rsid w:val="006579AE"/>
    <w:rsid w:val="00666E38"/>
    <w:rsid w:val="0067405F"/>
    <w:rsid w:val="0068333D"/>
    <w:rsid w:val="00692ADC"/>
    <w:rsid w:val="006A24BD"/>
    <w:rsid w:val="006D10BB"/>
    <w:rsid w:val="006D6B6E"/>
    <w:rsid w:val="00710F3C"/>
    <w:rsid w:val="007437A6"/>
    <w:rsid w:val="00756649"/>
    <w:rsid w:val="007865A8"/>
    <w:rsid w:val="00795B1C"/>
    <w:rsid w:val="007971F8"/>
    <w:rsid w:val="007A3A61"/>
    <w:rsid w:val="007D771B"/>
    <w:rsid w:val="007F75B6"/>
    <w:rsid w:val="0081309F"/>
    <w:rsid w:val="00822D37"/>
    <w:rsid w:val="00825064"/>
    <w:rsid w:val="008568F6"/>
    <w:rsid w:val="008B2927"/>
    <w:rsid w:val="008B6B7A"/>
    <w:rsid w:val="008D09A8"/>
    <w:rsid w:val="008D4FA0"/>
    <w:rsid w:val="008D78BB"/>
    <w:rsid w:val="008E3275"/>
    <w:rsid w:val="008E6B62"/>
    <w:rsid w:val="008F1E52"/>
    <w:rsid w:val="00900E0F"/>
    <w:rsid w:val="0093764B"/>
    <w:rsid w:val="0094553D"/>
    <w:rsid w:val="00945DCE"/>
    <w:rsid w:val="009468A2"/>
    <w:rsid w:val="00947745"/>
    <w:rsid w:val="00952736"/>
    <w:rsid w:val="009527D8"/>
    <w:rsid w:val="00976628"/>
    <w:rsid w:val="009A586B"/>
    <w:rsid w:val="009B26E1"/>
    <w:rsid w:val="009B30BE"/>
    <w:rsid w:val="009B5C04"/>
    <w:rsid w:val="009C49AE"/>
    <w:rsid w:val="009C5B83"/>
    <w:rsid w:val="009D02C5"/>
    <w:rsid w:val="009D5BAD"/>
    <w:rsid w:val="00A226E3"/>
    <w:rsid w:val="00A47033"/>
    <w:rsid w:val="00AA258E"/>
    <w:rsid w:val="00AB3F0F"/>
    <w:rsid w:val="00AC01F9"/>
    <w:rsid w:val="00AC3AD7"/>
    <w:rsid w:val="00AE67F6"/>
    <w:rsid w:val="00AF0E65"/>
    <w:rsid w:val="00AF2D1D"/>
    <w:rsid w:val="00B160E4"/>
    <w:rsid w:val="00B2677D"/>
    <w:rsid w:val="00B71DEB"/>
    <w:rsid w:val="00B96D2C"/>
    <w:rsid w:val="00BC1F57"/>
    <w:rsid w:val="00BC542A"/>
    <w:rsid w:val="00C12B29"/>
    <w:rsid w:val="00C15C17"/>
    <w:rsid w:val="00C51B12"/>
    <w:rsid w:val="00C54D84"/>
    <w:rsid w:val="00C55F17"/>
    <w:rsid w:val="00C56313"/>
    <w:rsid w:val="00C649E0"/>
    <w:rsid w:val="00C70DA6"/>
    <w:rsid w:val="00C72284"/>
    <w:rsid w:val="00C964B5"/>
    <w:rsid w:val="00D13F07"/>
    <w:rsid w:val="00D257E4"/>
    <w:rsid w:val="00D26176"/>
    <w:rsid w:val="00D324A6"/>
    <w:rsid w:val="00D374F0"/>
    <w:rsid w:val="00D61993"/>
    <w:rsid w:val="00D95A20"/>
    <w:rsid w:val="00DC4962"/>
    <w:rsid w:val="00DE521F"/>
    <w:rsid w:val="00DF38C0"/>
    <w:rsid w:val="00E055F2"/>
    <w:rsid w:val="00E10112"/>
    <w:rsid w:val="00E20B27"/>
    <w:rsid w:val="00E256E3"/>
    <w:rsid w:val="00E37339"/>
    <w:rsid w:val="00E745D7"/>
    <w:rsid w:val="00E84B68"/>
    <w:rsid w:val="00E91AD2"/>
    <w:rsid w:val="00EB1075"/>
    <w:rsid w:val="00ED12E4"/>
    <w:rsid w:val="00ED176A"/>
    <w:rsid w:val="00EF6893"/>
    <w:rsid w:val="00F12500"/>
    <w:rsid w:val="00F212BF"/>
    <w:rsid w:val="00F32F18"/>
    <w:rsid w:val="00F405AA"/>
    <w:rsid w:val="00F414C2"/>
    <w:rsid w:val="00F52765"/>
    <w:rsid w:val="00F54AC6"/>
    <w:rsid w:val="00F61CDE"/>
    <w:rsid w:val="00F70D36"/>
    <w:rsid w:val="00FA1E08"/>
    <w:rsid w:val="00FA52BE"/>
    <w:rsid w:val="00FA6107"/>
    <w:rsid w:val="00FC3E2C"/>
    <w:rsid w:val="00FD5177"/>
    <w:rsid w:val="00FE72E5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FA61E0-94BB-4F7E-B030-602E9D6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5D2F3F"/>
  </w:style>
  <w:style w:type="paragraph" w:styleId="HTML-wstpniesformatowany">
    <w:name w:val="HTML Preformatted"/>
    <w:basedOn w:val="Normalny"/>
    <w:link w:val="HTML-wstpniesformatowanyZnak"/>
    <w:rsid w:val="005D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5D2F3F"/>
    <w:rPr>
      <w:color w:val="0000FF"/>
      <w:u w:val="single"/>
    </w:rPr>
  </w:style>
  <w:style w:type="character" w:customStyle="1" w:styleId="HTML-wstpniesformatowanyZnak">
    <w:name w:val="HTML - wstępnie sformatowany Znak"/>
    <w:link w:val="HTML-wstpniesformatowany"/>
    <w:rsid w:val="00E20B2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015864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374F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31A3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31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3073</Words>
  <Characters>18442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DRUGIEGO STOPNIA NIESTACJONARNE  - seminaria</vt:lpstr>
    </vt:vector>
  </TitlesOfParts>
  <Company>WZiKS UJ</Company>
  <LinksUpToDate>false</LinksUpToDate>
  <CharactersWithSpaces>21473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mailto:a.poltorak@uj.edu.pl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DRUGIEGO STOPNIA NIESTACJONARNE  - seminaria</dc:title>
  <dc:subject/>
  <dc:creator>Ewa</dc:creator>
  <cp:keywords/>
  <dc:description/>
  <cp:lastModifiedBy>IEFiZ</cp:lastModifiedBy>
  <cp:revision>12</cp:revision>
  <cp:lastPrinted>2013-01-15T07:35:00Z</cp:lastPrinted>
  <dcterms:created xsi:type="dcterms:W3CDTF">2019-01-23T13:18:00Z</dcterms:created>
  <dcterms:modified xsi:type="dcterms:W3CDTF">2019-01-23T14:36:00Z</dcterms:modified>
</cp:coreProperties>
</file>